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426" w:type="dxa"/>
        <w:tblLook w:val="01E0" w:firstRow="1" w:lastRow="1" w:firstColumn="1" w:lastColumn="1" w:noHBand="0" w:noVBand="0"/>
      </w:tblPr>
      <w:tblGrid>
        <w:gridCol w:w="3261"/>
        <w:gridCol w:w="6379"/>
      </w:tblGrid>
      <w:tr w:rsidR="00020FEE" w:rsidRPr="00020FEE" w14:paraId="39E69DA2" w14:textId="77777777" w:rsidTr="002653C2">
        <w:tc>
          <w:tcPr>
            <w:tcW w:w="3261" w:type="dxa"/>
          </w:tcPr>
          <w:p w14:paraId="08DB19F7" w14:textId="14FA5E62" w:rsidR="002C2646" w:rsidRPr="00020FEE" w:rsidRDefault="00657319" w:rsidP="000131BE">
            <w:pPr>
              <w:jc w:val="center"/>
              <w:rPr>
                <w:rFonts w:ascii="Times New Roman" w:eastAsia="Times New Roman" w:hAnsi="Times New Roman" w:cs="Times New Roman"/>
                <w:b/>
                <w:color w:val="0D0D0D" w:themeColor="text1" w:themeTint="F2"/>
                <w:sz w:val="27"/>
                <w:szCs w:val="27"/>
                <w:lang w:val="en-US"/>
              </w:rPr>
            </w:pPr>
            <w:r w:rsidRPr="00020FEE">
              <w:rPr>
                <w:rFonts w:ascii="Times New Roman" w:eastAsia="Times New Roman" w:hAnsi="Times New Roman" w:cs="Times New Roman"/>
                <w:b/>
                <w:noProof/>
                <w:color w:val="0D0D0D" w:themeColor="text1" w:themeTint="F2"/>
                <w:sz w:val="27"/>
                <w:szCs w:val="27"/>
                <w:lang w:val="en-US" w:eastAsia="en-US"/>
              </w:rPr>
              <mc:AlternateContent>
                <mc:Choice Requires="wps">
                  <w:drawing>
                    <wp:anchor distT="4294967295" distB="4294967295" distL="114300" distR="114300" simplePos="0" relativeHeight="251662336" behindDoc="0" locked="0" layoutInCell="1" allowOverlap="1" wp14:anchorId="40F05FA0" wp14:editId="13830949">
                      <wp:simplePos x="0" y="0"/>
                      <wp:positionH relativeFrom="column">
                        <wp:align>center</wp:align>
                      </wp:positionH>
                      <wp:positionV relativeFrom="paragraph">
                        <wp:posOffset>271144</wp:posOffset>
                      </wp:positionV>
                      <wp:extent cx="694800" cy="0"/>
                      <wp:effectExtent l="0" t="0" r="0" b="0"/>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DAF0F7D" id="_x0000_t32" coordsize="21600,21600" o:spt="32" o:oned="t" path="m,l21600,21600e" filled="f">
                      <v:path arrowok="t" fillok="f" o:connecttype="none"/>
                      <o:lock v:ext="edit" shapetype="t"/>
                    </v:shapetype>
                    <v:shape id="AutoShape 25" o:spid="_x0000_s1026" type="#_x0000_t32" style="position:absolute;margin-left:0;margin-top:21.35pt;width:54.7pt;height:0;z-index:251662336;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"/>
                  </w:pict>
                </mc:Fallback>
              </mc:AlternateContent>
            </w:r>
            <w:r w:rsidR="00391F7F" w:rsidRPr="00020FEE">
              <w:rPr>
                <w:rFonts w:ascii="Times New Roman" w:eastAsia="Times New Roman" w:hAnsi="Times New Roman" w:cs="Times New Roman"/>
                <w:b/>
                <w:color w:val="0D0D0D" w:themeColor="text1" w:themeTint="F2"/>
                <w:sz w:val="27"/>
                <w:szCs w:val="27"/>
              </w:rPr>
              <w:t>BỘ CÔNG THƯƠNG</w:t>
            </w:r>
            <w:r w:rsidR="002C2646" w:rsidRPr="00020FEE">
              <w:rPr>
                <w:rFonts w:ascii="Times New Roman" w:eastAsia="Times New Roman" w:hAnsi="Times New Roman" w:cs="Times New Roman"/>
                <w:b/>
                <w:color w:val="0D0D0D" w:themeColor="text1" w:themeTint="F2"/>
                <w:sz w:val="27"/>
                <w:szCs w:val="27"/>
              </w:rPr>
              <w:br/>
            </w:r>
          </w:p>
        </w:tc>
        <w:tc>
          <w:tcPr>
            <w:tcW w:w="6379" w:type="dxa"/>
          </w:tcPr>
          <w:p w14:paraId="587FCCF4" w14:textId="648585CF" w:rsidR="002C2646" w:rsidRPr="00020FEE" w:rsidRDefault="00657319" w:rsidP="000131BE">
            <w:pPr>
              <w:jc w:val="center"/>
              <w:rPr>
                <w:rFonts w:ascii="Times New Roman" w:eastAsia="Times New Roman" w:hAnsi="Times New Roman" w:cs="Times New Roman"/>
                <w:color w:val="0D0D0D" w:themeColor="text1" w:themeTint="F2"/>
                <w:sz w:val="28"/>
                <w:szCs w:val="28"/>
              </w:rPr>
            </w:pPr>
            <w:r w:rsidRPr="00020FEE">
              <w:rPr>
                <w:rFonts w:ascii="Times New Roman" w:eastAsia="Times New Roman" w:hAnsi="Times New Roman" w:cs="Times New Roman"/>
                <w:b/>
                <w:noProof/>
                <w:color w:val="0D0D0D" w:themeColor="text1" w:themeTint="F2"/>
                <w:sz w:val="27"/>
                <w:szCs w:val="27"/>
                <w:lang w:val="en-US" w:eastAsia="en-US"/>
              </w:rPr>
              <mc:AlternateContent>
                <mc:Choice Requires="wps">
                  <w:drawing>
                    <wp:anchor distT="4294967295" distB="4294967295" distL="114300" distR="114300" simplePos="0" relativeHeight="251663360" behindDoc="0" locked="0" layoutInCell="1" allowOverlap="1" wp14:anchorId="60914A4D" wp14:editId="23318AE1">
                      <wp:simplePos x="0" y="0"/>
                      <wp:positionH relativeFrom="column">
                        <wp:align>center</wp:align>
                      </wp:positionH>
                      <wp:positionV relativeFrom="paragraph">
                        <wp:posOffset>452119</wp:posOffset>
                      </wp:positionV>
                      <wp:extent cx="2134800" cy="0"/>
                      <wp:effectExtent l="0" t="0" r="0" b="0"/>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CC0D7E5" id="AutoShape 26" o:spid="_x0000_s1026" type="#_x0000_t32" style="position:absolute;margin-left:0;margin-top:35.6pt;width:168.1pt;height:0;z-index:251663360;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"/>
                  </w:pict>
                </mc:Fallback>
              </mc:AlternateContent>
            </w:r>
            <w:r w:rsidR="002C2646" w:rsidRPr="00020FEE">
              <w:rPr>
                <w:rFonts w:ascii="Times New Roman" w:eastAsia="Times New Roman" w:hAnsi="Times New Roman" w:cs="Times New Roman"/>
                <w:b/>
                <w:color w:val="0D0D0D" w:themeColor="text1" w:themeTint="F2"/>
                <w:sz w:val="27"/>
                <w:szCs w:val="27"/>
              </w:rPr>
              <w:t>CỘNG HÒA XÃ HỘI CHỦ NGHĨA VIỆT NAM</w:t>
            </w:r>
            <w:r w:rsidR="002C2646" w:rsidRPr="00020FEE">
              <w:rPr>
                <w:rFonts w:ascii="Times New Roman" w:eastAsia="Times New Roman" w:hAnsi="Times New Roman" w:cs="Times New Roman"/>
                <w:b/>
                <w:color w:val="0D0D0D" w:themeColor="text1" w:themeTint="F2"/>
                <w:sz w:val="27"/>
                <w:szCs w:val="27"/>
              </w:rPr>
              <w:br/>
            </w:r>
            <w:r w:rsidR="002C2646" w:rsidRPr="00020FEE">
              <w:rPr>
                <w:rFonts w:ascii="Times New Roman" w:eastAsia="Times New Roman" w:hAnsi="Times New Roman" w:cs="Times New Roman"/>
                <w:b/>
                <w:color w:val="0D0D0D" w:themeColor="text1" w:themeTint="F2"/>
                <w:sz w:val="28"/>
                <w:szCs w:val="28"/>
              </w:rPr>
              <w:t xml:space="preserve">Độc lập - Tự do - Hạnh phúc </w:t>
            </w:r>
            <w:r w:rsidR="002C2646" w:rsidRPr="00020FEE">
              <w:rPr>
                <w:rFonts w:ascii="Times New Roman" w:eastAsia="Times New Roman" w:hAnsi="Times New Roman" w:cs="Times New Roman"/>
                <w:b/>
                <w:color w:val="0D0D0D" w:themeColor="text1" w:themeTint="F2"/>
                <w:sz w:val="28"/>
                <w:szCs w:val="28"/>
              </w:rPr>
              <w:br/>
            </w:r>
          </w:p>
        </w:tc>
      </w:tr>
      <w:tr w:rsidR="00020FEE" w:rsidRPr="00020FEE" w14:paraId="273BC2A9" w14:textId="77777777" w:rsidTr="002653C2">
        <w:tc>
          <w:tcPr>
            <w:tcW w:w="3261" w:type="dxa"/>
          </w:tcPr>
          <w:p w14:paraId="5F3A2664" w14:textId="6FE1B96D" w:rsidR="002C2646" w:rsidRPr="00020FEE" w:rsidRDefault="002C2646" w:rsidP="000D61EE">
            <w:pPr>
              <w:spacing w:before="120"/>
              <w:jc w:val="center"/>
              <w:rPr>
                <w:rFonts w:ascii="Times New Roman" w:eastAsia="Times New Roman" w:hAnsi="Times New Roman" w:cs="Times New Roman"/>
                <w:color w:val="0D0D0D" w:themeColor="text1" w:themeTint="F2"/>
                <w:sz w:val="28"/>
                <w:szCs w:val="28"/>
              </w:rPr>
            </w:pPr>
            <w:r w:rsidRPr="00020FEE">
              <w:rPr>
                <w:rFonts w:ascii="Times New Roman" w:eastAsia="Times New Roman" w:hAnsi="Times New Roman" w:cs="Times New Roman"/>
                <w:color w:val="0D0D0D" w:themeColor="text1" w:themeTint="F2"/>
                <w:sz w:val="28"/>
                <w:szCs w:val="28"/>
              </w:rPr>
              <w:t>Số:</w:t>
            </w:r>
            <w:r w:rsidR="00426C29" w:rsidRPr="00020FEE">
              <w:rPr>
                <w:rFonts w:ascii="Times New Roman" w:eastAsia="Times New Roman" w:hAnsi="Times New Roman" w:cs="Times New Roman"/>
                <w:color w:val="0D0D0D" w:themeColor="text1" w:themeTint="F2"/>
                <w:sz w:val="28"/>
                <w:szCs w:val="28"/>
                <w:lang w:val="en-US"/>
              </w:rPr>
              <w:t xml:space="preserve">   </w:t>
            </w:r>
            <w:r w:rsidR="000D61EE">
              <w:rPr>
                <w:rFonts w:ascii="Times New Roman" w:eastAsia="Times New Roman" w:hAnsi="Times New Roman" w:cs="Times New Roman"/>
                <w:color w:val="0D0D0D" w:themeColor="text1" w:themeTint="F2"/>
                <w:sz w:val="28"/>
                <w:szCs w:val="28"/>
                <w:lang w:val="en-US"/>
              </w:rPr>
              <w:t>56</w:t>
            </w:r>
            <w:r w:rsidRPr="00020FEE">
              <w:rPr>
                <w:rFonts w:ascii="Times New Roman" w:eastAsia="Times New Roman" w:hAnsi="Times New Roman" w:cs="Times New Roman"/>
                <w:color w:val="0D0D0D" w:themeColor="text1" w:themeTint="F2"/>
                <w:sz w:val="28"/>
                <w:szCs w:val="28"/>
              </w:rPr>
              <w:t xml:space="preserve"> </w:t>
            </w:r>
            <w:r w:rsidR="00391F7F" w:rsidRPr="00020FEE">
              <w:rPr>
                <w:rFonts w:ascii="Times New Roman" w:eastAsia="Times New Roman" w:hAnsi="Times New Roman" w:cs="Times New Roman"/>
                <w:color w:val="0D0D0D" w:themeColor="text1" w:themeTint="F2"/>
                <w:sz w:val="28"/>
                <w:szCs w:val="28"/>
              </w:rPr>
              <w:t>/20</w:t>
            </w:r>
            <w:r w:rsidR="001C7532" w:rsidRPr="00020FEE">
              <w:rPr>
                <w:rFonts w:ascii="Times New Roman" w:eastAsia="Times New Roman" w:hAnsi="Times New Roman" w:cs="Times New Roman"/>
                <w:color w:val="0D0D0D" w:themeColor="text1" w:themeTint="F2"/>
                <w:sz w:val="28"/>
                <w:szCs w:val="28"/>
                <w:lang w:val="en-US"/>
              </w:rPr>
              <w:t>25</w:t>
            </w:r>
            <w:r w:rsidR="00391F7F" w:rsidRPr="00020FEE">
              <w:rPr>
                <w:rFonts w:ascii="Times New Roman" w:eastAsia="Times New Roman" w:hAnsi="Times New Roman" w:cs="Times New Roman"/>
                <w:color w:val="0D0D0D" w:themeColor="text1" w:themeTint="F2"/>
                <w:sz w:val="28"/>
                <w:szCs w:val="28"/>
              </w:rPr>
              <w:t>/TT-BCT</w:t>
            </w:r>
          </w:p>
        </w:tc>
        <w:tc>
          <w:tcPr>
            <w:tcW w:w="6379" w:type="dxa"/>
          </w:tcPr>
          <w:p w14:paraId="54DFC2A9" w14:textId="593A6C10" w:rsidR="002C2646" w:rsidRPr="00020FEE" w:rsidRDefault="00627521" w:rsidP="000D61EE">
            <w:pPr>
              <w:spacing w:before="120"/>
              <w:jc w:val="center"/>
              <w:rPr>
                <w:rFonts w:ascii="Times New Roman" w:eastAsia="Times New Roman" w:hAnsi="Times New Roman" w:cs="Times New Roman"/>
                <w:i/>
                <w:color w:val="0D0D0D" w:themeColor="text1" w:themeTint="F2"/>
                <w:sz w:val="28"/>
                <w:szCs w:val="28"/>
              </w:rPr>
            </w:pPr>
            <w:r w:rsidRPr="00020FEE">
              <w:rPr>
                <w:rFonts w:ascii="Times New Roman" w:eastAsia="Times New Roman" w:hAnsi="Times New Roman" w:cs="Times New Roman"/>
                <w:i/>
                <w:color w:val="0D0D0D" w:themeColor="text1" w:themeTint="F2"/>
                <w:sz w:val="28"/>
                <w:szCs w:val="28"/>
              </w:rPr>
              <w:t xml:space="preserve">Hà Nội, ngày </w:t>
            </w:r>
            <w:r w:rsidR="00F96E13" w:rsidRPr="00020FEE">
              <w:rPr>
                <w:rFonts w:ascii="Times New Roman" w:eastAsia="Times New Roman" w:hAnsi="Times New Roman" w:cs="Times New Roman"/>
                <w:i/>
                <w:color w:val="0D0D0D" w:themeColor="text1" w:themeTint="F2"/>
                <w:sz w:val="28"/>
                <w:szCs w:val="28"/>
                <w:lang w:val="en-US"/>
              </w:rPr>
              <w:t xml:space="preserve"> </w:t>
            </w:r>
            <w:r w:rsidR="000D61EE">
              <w:rPr>
                <w:rFonts w:ascii="Times New Roman" w:eastAsia="Times New Roman" w:hAnsi="Times New Roman" w:cs="Times New Roman"/>
                <w:i/>
                <w:color w:val="0D0D0D" w:themeColor="text1" w:themeTint="F2"/>
                <w:sz w:val="28"/>
                <w:szCs w:val="28"/>
                <w:lang w:val="en-US"/>
              </w:rPr>
              <w:t>28</w:t>
            </w:r>
            <w:r w:rsidR="00426C29" w:rsidRPr="00020FEE">
              <w:rPr>
                <w:rFonts w:ascii="Times New Roman" w:eastAsia="Times New Roman" w:hAnsi="Times New Roman" w:cs="Times New Roman"/>
                <w:i/>
                <w:color w:val="0D0D0D" w:themeColor="text1" w:themeTint="F2"/>
                <w:sz w:val="28"/>
                <w:szCs w:val="28"/>
                <w:lang w:val="en-US"/>
              </w:rPr>
              <w:t xml:space="preserve"> </w:t>
            </w:r>
            <w:r w:rsidRPr="00020FEE">
              <w:rPr>
                <w:rFonts w:ascii="Times New Roman" w:eastAsia="Times New Roman" w:hAnsi="Times New Roman" w:cs="Times New Roman"/>
                <w:i/>
                <w:color w:val="0D0D0D" w:themeColor="text1" w:themeTint="F2"/>
                <w:sz w:val="28"/>
                <w:szCs w:val="28"/>
              </w:rPr>
              <w:t xml:space="preserve"> tháng </w:t>
            </w:r>
            <w:r w:rsidR="00F96E13" w:rsidRPr="00582245">
              <w:rPr>
                <w:rFonts w:ascii="Times New Roman" w:eastAsia="Times New Roman" w:hAnsi="Times New Roman" w:cs="Times New Roman"/>
                <w:i/>
                <w:color w:val="0D0D0D" w:themeColor="text1" w:themeTint="F2"/>
                <w:sz w:val="28"/>
                <w:szCs w:val="28"/>
                <w:lang w:val="en-US"/>
              </w:rPr>
              <w:t>1</w:t>
            </w:r>
            <w:r w:rsidR="00661C44" w:rsidRPr="00582245">
              <w:rPr>
                <w:rFonts w:ascii="Times New Roman" w:eastAsia="Times New Roman" w:hAnsi="Times New Roman" w:cs="Times New Roman"/>
                <w:i/>
                <w:color w:val="0D0D0D" w:themeColor="text1" w:themeTint="F2"/>
                <w:sz w:val="28"/>
                <w:szCs w:val="28"/>
                <w:lang w:val="en-US"/>
              </w:rPr>
              <w:t>1</w:t>
            </w:r>
            <w:r w:rsidR="00426C29" w:rsidRPr="00020FEE">
              <w:rPr>
                <w:rFonts w:ascii="Times New Roman" w:eastAsia="Times New Roman" w:hAnsi="Times New Roman" w:cs="Times New Roman"/>
                <w:i/>
                <w:color w:val="0D0D0D" w:themeColor="text1" w:themeTint="F2"/>
                <w:sz w:val="28"/>
                <w:szCs w:val="28"/>
                <w:lang w:val="en-US"/>
              </w:rPr>
              <w:t xml:space="preserve"> </w:t>
            </w:r>
            <w:r w:rsidRPr="00020FEE">
              <w:rPr>
                <w:rFonts w:ascii="Times New Roman" w:eastAsia="Times New Roman" w:hAnsi="Times New Roman" w:cs="Times New Roman"/>
                <w:i/>
                <w:color w:val="0D0D0D" w:themeColor="text1" w:themeTint="F2"/>
                <w:sz w:val="28"/>
                <w:szCs w:val="28"/>
              </w:rPr>
              <w:t>năm 20</w:t>
            </w:r>
            <w:r w:rsidR="001C7532" w:rsidRPr="00020FEE">
              <w:rPr>
                <w:rFonts w:ascii="Times New Roman" w:eastAsia="Times New Roman" w:hAnsi="Times New Roman" w:cs="Times New Roman"/>
                <w:i/>
                <w:color w:val="0D0D0D" w:themeColor="text1" w:themeTint="F2"/>
                <w:sz w:val="28"/>
                <w:szCs w:val="28"/>
              </w:rPr>
              <w:t>25</w:t>
            </w:r>
          </w:p>
        </w:tc>
      </w:tr>
    </w:tbl>
    <w:p w14:paraId="3AA78B23" w14:textId="2FC5BF66" w:rsidR="002C2646" w:rsidRPr="00020FEE" w:rsidRDefault="002C2646" w:rsidP="0048528B">
      <w:pPr>
        <w:spacing w:before="120"/>
        <w:rPr>
          <w:rFonts w:ascii="Times New Roman" w:hAnsi="Times New Roman" w:cs="Times New Roman"/>
          <w:color w:val="0D0D0D" w:themeColor="text1" w:themeTint="F2"/>
          <w:sz w:val="28"/>
          <w:szCs w:val="28"/>
        </w:rPr>
      </w:pPr>
    </w:p>
    <w:p w14:paraId="48918AF7" w14:textId="40CCB3D4" w:rsidR="007049A8" w:rsidRPr="00020FEE" w:rsidRDefault="00627521" w:rsidP="00AD1E7F">
      <w:pPr>
        <w:spacing w:before="120"/>
        <w:jc w:val="center"/>
        <w:rPr>
          <w:rFonts w:ascii="Times New Roman" w:hAnsi="Times New Roman" w:cs="Times New Roman"/>
          <w:b/>
          <w:color w:val="0D0D0D" w:themeColor="text1" w:themeTint="F2"/>
          <w:sz w:val="28"/>
          <w:szCs w:val="28"/>
        </w:rPr>
      </w:pPr>
      <w:bookmarkStart w:id="0" w:name="loai_1"/>
      <w:r w:rsidRPr="00020FEE">
        <w:rPr>
          <w:rFonts w:ascii="Times New Roman" w:hAnsi="Times New Roman" w:cs="Times New Roman"/>
          <w:b/>
          <w:color w:val="0D0D0D" w:themeColor="text1" w:themeTint="F2"/>
          <w:sz w:val="28"/>
          <w:szCs w:val="28"/>
        </w:rPr>
        <w:t>THÔNG TƯ</w:t>
      </w:r>
      <w:bookmarkEnd w:id="0"/>
    </w:p>
    <w:p w14:paraId="128D09FD" w14:textId="718E07DF" w:rsidR="00AE1107" w:rsidRPr="00020FEE" w:rsidRDefault="001C7532" w:rsidP="00A22832">
      <w:pPr>
        <w:spacing w:before="120"/>
        <w:jc w:val="center"/>
        <w:rPr>
          <w:rFonts w:ascii="Times New Roman" w:hAnsi="Times New Roman" w:cs="Times New Roman"/>
          <w:b/>
          <w:color w:val="0D0D0D" w:themeColor="text1" w:themeTint="F2"/>
          <w:sz w:val="28"/>
          <w:szCs w:val="28"/>
        </w:rPr>
      </w:pPr>
      <w:r w:rsidRPr="00020FEE">
        <w:rPr>
          <w:rFonts w:ascii="Times New Roman" w:hAnsi="Times New Roman" w:cs="Times New Roman"/>
          <w:b/>
          <w:color w:val="0D0D0D" w:themeColor="text1" w:themeTint="F2"/>
          <w:sz w:val="28"/>
          <w:szCs w:val="28"/>
        </w:rPr>
        <w:t>Quy định</w:t>
      </w:r>
      <w:r w:rsidR="00AE1107" w:rsidRPr="00020FEE">
        <w:rPr>
          <w:rFonts w:ascii="Times New Roman" w:hAnsi="Times New Roman" w:cs="Times New Roman"/>
          <w:b/>
          <w:color w:val="0D0D0D" w:themeColor="text1" w:themeTint="F2"/>
          <w:sz w:val="28"/>
          <w:szCs w:val="28"/>
        </w:rPr>
        <w:t xml:space="preserve"> về </w:t>
      </w:r>
      <w:r w:rsidR="00F3350E" w:rsidRPr="00020FEE">
        <w:rPr>
          <w:rFonts w:ascii="Times New Roman" w:hAnsi="Times New Roman" w:cs="Times New Roman"/>
          <w:b/>
          <w:color w:val="0D0D0D" w:themeColor="text1" w:themeTint="F2"/>
          <w:sz w:val="28"/>
          <w:szCs w:val="28"/>
        </w:rPr>
        <w:t>quy trình</w:t>
      </w:r>
      <w:r w:rsidR="002C49D4" w:rsidRPr="00020FEE">
        <w:rPr>
          <w:rFonts w:ascii="Times New Roman" w:hAnsi="Times New Roman" w:cs="Times New Roman"/>
          <w:b/>
          <w:color w:val="0D0D0D" w:themeColor="text1" w:themeTint="F2"/>
          <w:sz w:val="28"/>
          <w:szCs w:val="28"/>
        </w:rPr>
        <w:t xml:space="preserve"> </w:t>
      </w:r>
      <w:r w:rsidRPr="00020FEE">
        <w:rPr>
          <w:rFonts w:ascii="Times New Roman" w:hAnsi="Times New Roman" w:cs="Times New Roman"/>
          <w:b/>
          <w:color w:val="0D0D0D" w:themeColor="text1" w:themeTint="F2"/>
          <w:sz w:val="28"/>
          <w:szCs w:val="28"/>
        </w:rPr>
        <w:t>kiểm tra</w:t>
      </w:r>
      <w:r w:rsidR="00AE1107" w:rsidRPr="00020FEE">
        <w:rPr>
          <w:rFonts w:ascii="Times New Roman" w:hAnsi="Times New Roman" w:cs="Times New Roman"/>
          <w:b/>
          <w:color w:val="0D0D0D" w:themeColor="text1" w:themeTint="F2"/>
          <w:sz w:val="28"/>
          <w:szCs w:val="28"/>
        </w:rPr>
        <w:t xml:space="preserve"> chuyên ngành Công</w:t>
      </w:r>
      <w:r w:rsidR="002C49D4" w:rsidRPr="00020FEE">
        <w:rPr>
          <w:rFonts w:ascii="Times New Roman" w:hAnsi="Times New Roman" w:cs="Times New Roman"/>
          <w:b/>
          <w:color w:val="0D0D0D" w:themeColor="text1" w:themeTint="F2"/>
          <w:sz w:val="28"/>
          <w:szCs w:val="28"/>
        </w:rPr>
        <w:t xml:space="preserve"> </w:t>
      </w:r>
      <w:r w:rsidR="00AE1107" w:rsidRPr="00020FEE">
        <w:rPr>
          <w:rFonts w:ascii="Times New Roman" w:hAnsi="Times New Roman" w:cs="Times New Roman"/>
          <w:b/>
          <w:color w:val="0D0D0D" w:themeColor="text1" w:themeTint="F2"/>
          <w:sz w:val="28"/>
          <w:szCs w:val="28"/>
        </w:rPr>
        <w:t>Thương</w:t>
      </w:r>
    </w:p>
    <w:p w14:paraId="63E433B6" w14:textId="77777777" w:rsidR="00F96E13" w:rsidRPr="00020FEE" w:rsidRDefault="00F96E13" w:rsidP="00AD1E7F">
      <w:pPr>
        <w:spacing w:before="120"/>
        <w:rPr>
          <w:rFonts w:ascii="Times New Roman" w:hAnsi="Times New Roman" w:cs="Times New Roman"/>
          <w:color w:val="0D0D0D" w:themeColor="text1" w:themeTint="F2"/>
          <w:sz w:val="28"/>
          <w:szCs w:val="28"/>
          <w:lang w:val="en-US"/>
        </w:rPr>
      </w:pPr>
    </w:p>
    <w:p w14:paraId="67617F4F" w14:textId="1773DED8" w:rsidR="007049A8" w:rsidRPr="00020FEE" w:rsidRDefault="007049A8" w:rsidP="002653C2">
      <w:pPr>
        <w:spacing w:before="120" w:after="120" w:line="340" w:lineRule="exact"/>
        <w:ind w:firstLine="720"/>
        <w:jc w:val="both"/>
        <w:rPr>
          <w:rFonts w:ascii="Times New Roman" w:hAnsi="Times New Roman" w:cs="Times New Roman"/>
          <w:i/>
          <w:color w:val="0D0D0D" w:themeColor="text1" w:themeTint="F2"/>
          <w:sz w:val="28"/>
          <w:szCs w:val="28"/>
        </w:rPr>
      </w:pPr>
      <w:bookmarkStart w:id="1" w:name="_Hlk206075613"/>
      <w:r w:rsidRPr="00020FEE">
        <w:rPr>
          <w:rFonts w:ascii="Times New Roman" w:hAnsi="Times New Roman" w:cs="Times New Roman"/>
          <w:i/>
          <w:color w:val="0D0D0D" w:themeColor="text1" w:themeTint="F2"/>
          <w:sz w:val="28"/>
          <w:szCs w:val="28"/>
        </w:rPr>
        <w:t>C</w:t>
      </w:r>
      <w:r w:rsidR="00750E54" w:rsidRPr="00020FEE">
        <w:rPr>
          <w:rFonts w:ascii="Times New Roman" w:hAnsi="Times New Roman" w:cs="Times New Roman"/>
          <w:i/>
          <w:color w:val="0D0D0D" w:themeColor="text1" w:themeTint="F2"/>
          <w:sz w:val="28"/>
          <w:szCs w:val="28"/>
          <w:lang w:val="en-US"/>
        </w:rPr>
        <w:t>ă</w:t>
      </w:r>
      <w:r w:rsidRPr="00020FEE">
        <w:rPr>
          <w:rFonts w:ascii="Times New Roman" w:hAnsi="Times New Roman" w:cs="Times New Roman"/>
          <w:i/>
          <w:color w:val="0D0D0D" w:themeColor="text1" w:themeTint="F2"/>
          <w:sz w:val="28"/>
          <w:szCs w:val="28"/>
        </w:rPr>
        <w:t xml:space="preserve">n cứ Luật Thanh tra </w:t>
      </w:r>
      <w:r w:rsidR="00BB7876" w:rsidRPr="00020FEE">
        <w:rPr>
          <w:rFonts w:ascii="Times New Roman" w:hAnsi="Times New Roman" w:cs="Times New Roman"/>
          <w:i/>
          <w:color w:val="0D0D0D" w:themeColor="text1" w:themeTint="F2"/>
          <w:sz w:val="28"/>
          <w:szCs w:val="28"/>
          <w:lang w:val="en-US"/>
        </w:rPr>
        <w:t>số 84/2025/QH15</w:t>
      </w:r>
      <w:r w:rsidRPr="00020FEE">
        <w:rPr>
          <w:rFonts w:ascii="Times New Roman" w:hAnsi="Times New Roman" w:cs="Times New Roman"/>
          <w:i/>
          <w:color w:val="0D0D0D" w:themeColor="text1" w:themeTint="F2"/>
          <w:sz w:val="28"/>
          <w:szCs w:val="28"/>
        </w:rPr>
        <w:t>;</w:t>
      </w:r>
    </w:p>
    <w:bookmarkEnd w:id="1"/>
    <w:p w14:paraId="2406320D" w14:textId="028475A1" w:rsidR="00D61108" w:rsidRPr="00634079" w:rsidRDefault="00D61108" w:rsidP="002653C2">
      <w:pPr>
        <w:spacing w:before="120" w:after="120" w:line="340" w:lineRule="exact"/>
        <w:ind w:firstLine="720"/>
        <w:jc w:val="both"/>
        <w:rPr>
          <w:rFonts w:ascii="Times New Roman" w:hAnsi="Times New Roman" w:cs="Times New Roman"/>
          <w:i/>
          <w:color w:val="auto"/>
          <w:sz w:val="28"/>
          <w:szCs w:val="28"/>
          <w:lang w:val="en-US"/>
        </w:rPr>
      </w:pPr>
      <w:r w:rsidRPr="00634079">
        <w:rPr>
          <w:rFonts w:ascii="Times New Roman" w:hAnsi="Times New Roman" w:cs="Times New Roman"/>
          <w:i/>
          <w:iCs/>
          <w:color w:val="auto"/>
          <w:sz w:val="28"/>
          <w:szCs w:val="28"/>
        </w:rPr>
        <w:t>Căn cứ Nghị định số </w:t>
      </w:r>
      <w:bookmarkStart w:id="2" w:name="tvpllink_nyajtqivur"/>
      <w:r w:rsidRPr="00634079">
        <w:rPr>
          <w:rFonts w:ascii="Times New Roman" w:hAnsi="Times New Roman" w:cs="Times New Roman"/>
          <w:i/>
          <w:iCs/>
          <w:color w:val="auto"/>
          <w:sz w:val="28"/>
          <w:szCs w:val="28"/>
        </w:rPr>
        <w:fldChar w:fldCharType="begin"/>
      </w:r>
      <w:r w:rsidRPr="00634079">
        <w:rPr>
          <w:rFonts w:ascii="Times New Roman" w:hAnsi="Times New Roman" w:cs="Times New Roman"/>
          <w:i/>
          <w:iCs/>
          <w:color w:val="auto"/>
          <w:sz w:val="28"/>
          <w:szCs w:val="28"/>
        </w:rPr>
        <w:instrText>HYPERLINK "https://thuvienphapluat.vn/van-ban/Bo-may-hanh-chinh/Nghi-dinh-40-2025-ND-CP-chuc-nang-nhiem-vu-quyen-han-va-co-cau-to-chuc-Bo-Cong-Thuong-644689.aspx" \t "_blank"</w:instrText>
      </w:r>
      <w:r w:rsidRPr="00634079">
        <w:rPr>
          <w:rFonts w:ascii="Times New Roman" w:hAnsi="Times New Roman" w:cs="Times New Roman"/>
          <w:i/>
          <w:iCs/>
          <w:color w:val="auto"/>
          <w:sz w:val="28"/>
          <w:szCs w:val="28"/>
        </w:rPr>
        <w:fldChar w:fldCharType="separate"/>
      </w:r>
      <w:r w:rsidRPr="00634079">
        <w:rPr>
          <w:rStyle w:val="Hyperlink"/>
          <w:rFonts w:ascii="Times New Roman" w:hAnsi="Times New Roman" w:cs="Times New Roman"/>
          <w:i/>
          <w:iCs/>
          <w:color w:val="auto"/>
          <w:sz w:val="28"/>
          <w:szCs w:val="28"/>
          <w:u w:val="none"/>
        </w:rPr>
        <w:t>40/2025/NĐ-CP</w:t>
      </w:r>
      <w:r w:rsidRPr="00634079">
        <w:rPr>
          <w:rFonts w:ascii="Times New Roman" w:hAnsi="Times New Roman" w:cs="Times New Roman"/>
          <w:i/>
          <w:color w:val="auto"/>
          <w:sz w:val="28"/>
          <w:szCs w:val="28"/>
          <w:lang w:val="en-US"/>
        </w:rPr>
        <w:fldChar w:fldCharType="end"/>
      </w:r>
      <w:bookmarkEnd w:id="2"/>
      <w:r w:rsidR="00CA257C" w:rsidRPr="00634079">
        <w:rPr>
          <w:rFonts w:ascii="Times New Roman" w:hAnsi="Times New Roman" w:cs="Times New Roman"/>
          <w:i/>
          <w:color w:val="auto"/>
          <w:sz w:val="28"/>
          <w:szCs w:val="28"/>
          <w:lang w:val="en-US"/>
        </w:rPr>
        <w:t xml:space="preserve"> q</w:t>
      </w:r>
      <w:r w:rsidRPr="00634079">
        <w:rPr>
          <w:rFonts w:ascii="Times New Roman" w:hAnsi="Times New Roman" w:cs="Times New Roman"/>
          <w:i/>
          <w:iCs/>
          <w:color w:val="auto"/>
          <w:sz w:val="28"/>
          <w:szCs w:val="28"/>
        </w:rPr>
        <w:t>uy định chức năng, nhiệm vụ, quyền hạn và cơ cấu tổ chức của Bộ Công Thương được sửa đổi, bổ sung bởi Nghị định số </w:t>
      </w:r>
      <w:bookmarkStart w:id="3" w:name="tvpllink_frvrtmfocb"/>
      <w:r w:rsidRPr="00634079">
        <w:rPr>
          <w:rFonts w:ascii="Times New Roman" w:hAnsi="Times New Roman" w:cs="Times New Roman"/>
          <w:i/>
          <w:iCs/>
          <w:color w:val="auto"/>
          <w:sz w:val="28"/>
          <w:szCs w:val="28"/>
        </w:rPr>
        <w:fldChar w:fldCharType="begin"/>
      </w:r>
      <w:r w:rsidRPr="00634079">
        <w:rPr>
          <w:rFonts w:ascii="Times New Roman" w:hAnsi="Times New Roman" w:cs="Times New Roman"/>
          <w:i/>
          <w:iCs/>
          <w:color w:val="auto"/>
          <w:sz w:val="28"/>
          <w:szCs w:val="28"/>
        </w:rPr>
        <w:instrText>HYPERLINK "https://thuvienphapluat.vn/van-ban/Bo-may-hanh-chinh/Nghi-dinh-109-2025-ND-CP-chuc-nang-nhiem-vu-quyen-han-co-cau-to-chuc-Thanh-tra-Chinh-phu-657631.aspx" \t "_blank"</w:instrText>
      </w:r>
      <w:r w:rsidRPr="00634079">
        <w:rPr>
          <w:rFonts w:ascii="Times New Roman" w:hAnsi="Times New Roman" w:cs="Times New Roman"/>
          <w:i/>
          <w:iCs/>
          <w:color w:val="auto"/>
          <w:sz w:val="28"/>
          <w:szCs w:val="28"/>
        </w:rPr>
        <w:fldChar w:fldCharType="separate"/>
      </w:r>
      <w:r w:rsidRPr="00634079">
        <w:rPr>
          <w:rStyle w:val="Hyperlink"/>
          <w:rFonts w:ascii="Times New Roman" w:hAnsi="Times New Roman" w:cs="Times New Roman"/>
          <w:i/>
          <w:iCs/>
          <w:color w:val="auto"/>
          <w:sz w:val="28"/>
          <w:szCs w:val="28"/>
          <w:u w:val="none"/>
        </w:rPr>
        <w:t>109/2025/NĐ-CP</w:t>
      </w:r>
      <w:r w:rsidRPr="00634079">
        <w:rPr>
          <w:rFonts w:ascii="Times New Roman" w:hAnsi="Times New Roman" w:cs="Times New Roman"/>
          <w:i/>
          <w:color w:val="auto"/>
          <w:sz w:val="28"/>
          <w:szCs w:val="28"/>
          <w:lang w:val="en-US"/>
        </w:rPr>
        <w:fldChar w:fldCharType="end"/>
      </w:r>
      <w:bookmarkEnd w:id="3"/>
      <w:r w:rsidRPr="00634079">
        <w:rPr>
          <w:rFonts w:ascii="Times New Roman" w:hAnsi="Times New Roman" w:cs="Times New Roman"/>
          <w:i/>
          <w:iCs/>
          <w:color w:val="auto"/>
          <w:sz w:val="28"/>
          <w:szCs w:val="28"/>
        </w:rPr>
        <w:t> và Nghị định số </w:t>
      </w:r>
      <w:bookmarkStart w:id="4" w:name="tvpllink_fyrmoauwhp"/>
      <w:r w:rsidRPr="00634079">
        <w:rPr>
          <w:rFonts w:ascii="Times New Roman" w:hAnsi="Times New Roman" w:cs="Times New Roman"/>
          <w:i/>
          <w:iCs/>
          <w:color w:val="auto"/>
          <w:sz w:val="28"/>
          <w:szCs w:val="28"/>
        </w:rPr>
        <w:fldChar w:fldCharType="begin"/>
      </w:r>
      <w:r w:rsidRPr="00634079">
        <w:rPr>
          <w:rFonts w:ascii="Times New Roman" w:hAnsi="Times New Roman" w:cs="Times New Roman"/>
          <w:i/>
          <w:iCs/>
          <w:color w:val="auto"/>
          <w:sz w:val="28"/>
          <w:szCs w:val="28"/>
        </w:rPr>
        <w:instrText>HYPERLINK "https://thuvienphapluat.vn/van-ban/Tai-nguyen-Moi-truong/Nghi-dinh-193-2025-ND-CP-huong-dan-Luat-Dia-chat-khoang-san-641753.aspx" \t "_blank"</w:instrText>
      </w:r>
      <w:r w:rsidRPr="00634079">
        <w:rPr>
          <w:rFonts w:ascii="Times New Roman" w:hAnsi="Times New Roman" w:cs="Times New Roman"/>
          <w:i/>
          <w:iCs/>
          <w:color w:val="auto"/>
          <w:sz w:val="28"/>
          <w:szCs w:val="28"/>
        </w:rPr>
        <w:fldChar w:fldCharType="separate"/>
      </w:r>
      <w:r w:rsidRPr="00634079">
        <w:rPr>
          <w:rStyle w:val="Hyperlink"/>
          <w:rFonts w:ascii="Times New Roman" w:hAnsi="Times New Roman" w:cs="Times New Roman"/>
          <w:i/>
          <w:iCs/>
          <w:color w:val="auto"/>
          <w:sz w:val="28"/>
          <w:szCs w:val="28"/>
          <w:u w:val="none"/>
        </w:rPr>
        <w:t>193/2025/NĐ-CP</w:t>
      </w:r>
      <w:r w:rsidRPr="00634079">
        <w:rPr>
          <w:rFonts w:ascii="Times New Roman" w:hAnsi="Times New Roman" w:cs="Times New Roman"/>
          <w:i/>
          <w:color w:val="auto"/>
          <w:sz w:val="28"/>
          <w:szCs w:val="28"/>
          <w:lang w:val="en-US"/>
        </w:rPr>
        <w:fldChar w:fldCharType="end"/>
      </w:r>
      <w:bookmarkEnd w:id="4"/>
      <w:r w:rsidRPr="00634079">
        <w:rPr>
          <w:rFonts w:ascii="Times New Roman" w:hAnsi="Times New Roman" w:cs="Times New Roman"/>
          <w:i/>
          <w:iCs/>
          <w:color w:val="auto"/>
          <w:sz w:val="28"/>
          <w:szCs w:val="28"/>
        </w:rPr>
        <w:t>;</w:t>
      </w:r>
    </w:p>
    <w:p w14:paraId="04D9A330" w14:textId="2EA14109" w:rsidR="00BB7876" w:rsidRPr="00020FEE" w:rsidRDefault="00BB7876" w:rsidP="002653C2">
      <w:pPr>
        <w:spacing w:before="120" w:after="120" w:line="340" w:lineRule="exact"/>
        <w:ind w:firstLine="720"/>
        <w:jc w:val="both"/>
        <w:rPr>
          <w:rFonts w:ascii="Times New Roman" w:hAnsi="Times New Roman" w:cs="Times New Roman"/>
          <w:i/>
          <w:color w:val="0D0D0D" w:themeColor="text1" w:themeTint="F2"/>
          <w:sz w:val="28"/>
          <w:szCs w:val="28"/>
        </w:rPr>
      </w:pPr>
      <w:r w:rsidRPr="00020FEE">
        <w:rPr>
          <w:rFonts w:ascii="Times New Roman" w:hAnsi="Times New Roman" w:cs="Times New Roman"/>
          <w:i/>
          <w:color w:val="0D0D0D" w:themeColor="text1" w:themeTint="F2"/>
          <w:sz w:val="28"/>
          <w:szCs w:val="28"/>
        </w:rPr>
        <w:t xml:space="preserve">Căn cứ Nghị định số </w:t>
      </w:r>
      <w:bookmarkStart w:id="5" w:name="_GoBack"/>
      <w:r w:rsidRPr="00020FEE">
        <w:rPr>
          <w:rFonts w:ascii="Times New Roman" w:hAnsi="Times New Roman" w:cs="Times New Roman"/>
          <w:i/>
          <w:color w:val="0D0D0D" w:themeColor="text1" w:themeTint="F2"/>
          <w:sz w:val="28"/>
          <w:szCs w:val="28"/>
        </w:rPr>
        <w:t xml:space="preserve">217/2025/NĐ-CP </w:t>
      </w:r>
      <w:bookmarkEnd w:id="5"/>
      <w:r w:rsidRPr="00020FEE">
        <w:rPr>
          <w:rFonts w:ascii="Times New Roman" w:hAnsi="Times New Roman" w:cs="Times New Roman"/>
          <w:i/>
          <w:color w:val="0D0D0D" w:themeColor="text1" w:themeTint="F2"/>
          <w:sz w:val="28"/>
          <w:szCs w:val="28"/>
        </w:rPr>
        <w:t>về hoạt động kiểm tra chuyên ngành;</w:t>
      </w:r>
    </w:p>
    <w:p w14:paraId="2C561B2A" w14:textId="77777777" w:rsidR="007049A8" w:rsidRPr="00020FEE" w:rsidRDefault="007049A8" w:rsidP="002653C2">
      <w:pPr>
        <w:spacing w:before="120" w:after="120" w:line="340" w:lineRule="exact"/>
        <w:ind w:firstLine="720"/>
        <w:jc w:val="both"/>
        <w:rPr>
          <w:rFonts w:ascii="Times New Roman" w:hAnsi="Times New Roman" w:cs="Times New Roman"/>
          <w:i/>
          <w:color w:val="0D0D0D" w:themeColor="text1" w:themeTint="F2"/>
          <w:sz w:val="28"/>
          <w:szCs w:val="28"/>
        </w:rPr>
      </w:pPr>
      <w:r w:rsidRPr="00020FEE">
        <w:rPr>
          <w:rFonts w:ascii="Times New Roman" w:hAnsi="Times New Roman" w:cs="Times New Roman"/>
          <w:i/>
          <w:color w:val="0D0D0D" w:themeColor="text1" w:themeTint="F2"/>
          <w:sz w:val="28"/>
          <w:szCs w:val="28"/>
        </w:rPr>
        <w:t xml:space="preserve">Theo đề nghị của Chánh </w:t>
      </w:r>
      <w:r w:rsidR="00BB7876" w:rsidRPr="00020FEE">
        <w:rPr>
          <w:rFonts w:ascii="Times New Roman" w:hAnsi="Times New Roman" w:cs="Times New Roman"/>
          <w:i/>
          <w:color w:val="0D0D0D" w:themeColor="text1" w:themeTint="F2"/>
          <w:sz w:val="28"/>
          <w:szCs w:val="28"/>
        </w:rPr>
        <w:t>Văn phòng</w:t>
      </w:r>
      <w:r w:rsidRPr="00020FEE">
        <w:rPr>
          <w:rFonts w:ascii="Times New Roman" w:hAnsi="Times New Roman" w:cs="Times New Roman"/>
          <w:i/>
          <w:color w:val="0D0D0D" w:themeColor="text1" w:themeTint="F2"/>
          <w:sz w:val="28"/>
          <w:szCs w:val="28"/>
        </w:rPr>
        <w:t xml:space="preserve"> Bộ;</w:t>
      </w:r>
    </w:p>
    <w:p w14:paraId="42878BA6" w14:textId="1BAAABEB" w:rsidR="00F96E13" w:rsidRDefault="007049A8" w:rsidP="002653C2">
      <w:pPr>
        <w:spacing w:before="120" w:after="120" w:line="340" w:lineRule="exact"/>
        <w:ind w:firstLine="720"/>
        <w:jc w:val="both"/>
        <w:rPr>
          <w:rFonts w:ascii="Times New Roman" w:hAnsi="Times New Roman" w:cs="Times New Roman"/>
          <w:i/>
          <w:color w:val="0D0D0D" w:themeColor="text1" w:themeTint="F2"/>
          <w:sz w:val="28"/>
          <w:szCs w:val="28"/>
          <w:lang w:val="en-US"/>
        </w:rPr>
      </w:pPr>
      <w:r w:rsidRPr="00020FEE">
        <w:rPr>
          <w:rFonts w:ascii="Times New Roman" w:hAnsi="Times New Roman" w:cs="Times New Roman"/>
          <w:i/>
          <w:color w:val="0D0D0D" w:themeColor="text1" w:themeTint="F2"/>
          <w:sz w:val="28"/>
          <w:szCs w:val="28"/>
        </w:rPr>
        <w:t>Bộ trưởng Bộ Công Thương ban hành Thông tư quy định về</w:t>
      </w:r>
      <w:r w:rsidR="00C255C0" w:rsidRPr="00020FEE">
        <w:rPr>
          <w:rFonts w:ascii="Times New Roman" w:hAnsi="Times New Roman" w:cs="Times New Roman"/>
          <w:i/>
          <w:color w:val="0D0D0D" w:themeColor="text1" w:themeTint="F2"/>
          <w:sz w:val="28"/>
          <w:szCs w:val="28"/>
        </w:rPr>
        <w:t xml:space="preserve"> </w:t>
      </w:r>
      <w:r w:rsidR="009862AF" w:rsidRPr="00020FEE">
        <w:rPr>
          <w:rFonts w:ascii="Times New Roman" w:hAnsi="Times New Roman" w:cs="Times New Roman"/>
          <w:i/>
          <w:color w:val="0D0D0D" w:themeColor="text1" w:themeTint="F2"/>
          <w:sz w:val="28"/>
          <w:szCs w:val="28"/>
          <w:lang w:val="en-US"/>
        </w:rPr>
        <w:t xml:space="preserve">quy trình </w:t>
      </w:r>
      <w:r w:rsidR="00BB7876" w:rsidRPr="00020FEE">
        <w:rPr>
          <w:rFonts w:ascii="Times New Roman" w:hAnsi="Times New Roman" w:cs="Times New Roman"/>
          <w:i/>
          <w:color w:val="0D0D0D" w:themeColor="text1" w:themeTint="F2"/>
          <w:sz w:val="28"/>
          <w:szCs w:val="28"/>
        </w:rPr>
        <w:t>kiểm</w:t>
      </w:r>
      <w:r w:rsidRPr="00020FEE">
        <w:rPr>
          <w:rFonts w:ascii="Times New Roman" w:hAnsi="Times New Roman" w:cs="Times New Roman"/>
          <w:i/>
          <w:color w:val="0D0D0D" w:themeColor="text1" w:themeTint="F2"/>
          <w:sz w:val="28"/>
          <w:szCs w:val="28"/>
        </w:rPr>
        <w:t xml:space="preserve"> tra chuyên ngành Công Thương.</w:t>
      </w:r>
    </w:p>
    <w:p w14:paraId="2108CBA7" w14:textId="77777777" w:rsidR="00353FDA" w:rsidRPr="00353FDA" w:rsidRDefault="00353FDA" w:rsidP="002653C2">
      <w:pPr>
        <w:spacing w:before="120" w:after="120" w:line="340" w:lineRule="exact"/>
        <w:ind w:firstLine="720"/>
        <w:jc w:val="both"/>
        <w:rPr>
          <w:rFonts w:ascii="Times New Roman" w:hAnsi="Times New Roman" w:cs="Times New Roman"/>
          <w:i/>
          <w:color w:val="0D0D0D" w:themeColor="text1" w:themeTint="F2"/>
          <w:sz w:val="28"/>
          <w:szCs w:val="28"/>
          <w:lang w:val="en-US"/>
        </w:rPr>
      </w:pPr>
    </w:p>
    <w:p w14:paraId="528D7538" w14:textId="70EA4F6C" w:rsidR="00CD766F" w:rsidRPr="00020FEE" w:rsidRDefault="003F301E" w:rsidP="00353FDA">
      <w:pPr>
        <w:widowControl/>
        <w:spacing w:before="80" w:line="320" w:lineRule="exact"/>
        <w:jc w:val="center"/>
        <w:rPr>
          <w:rFonts w:ascii="Times New Roman" w:eastAsia="Times New Roman" w:hAnsi="Times New Roman" w:cs="Times New Roman"/>
          <w:color w:val="0D0D0D" w:themeColor="text1" w:themeTint="F2"/>
          <w:sz w:val="28"/>
          <w:szCs w:val="28"/>
          <w:lang w:val="en-US" w:eastAsia="en-US"/>
        </w:rPr>
      </w:pPr>
      <w:r w:rsidRPr="00020FEE">
        <w:rPr>
          <w:rFonts w:ascii="Times New Roman" w:eastAsia="Times New Roman" w:hAnsi="Times New Roman" w:cs="Times New Roman"/>
          <w:b/>
          <w:bCs/>
          <w:color w:val="0D0D0D" w:themeColor="text1" w:themeTint="F2"/>
          <w:sz w:val="28"/>
          <w:szCs w:val="28"/>
          <w:lang w:eastAsia="en-US"/>
        </w:rPr>
        <w:t>Chương</w:t>
      </w:r>
      <w:r w:rsidR="00311873" w:rsidRPr="00020FEE">
        <w:rPr>
          <w:rFonts w:ascii="Times New Roman" w:eastAsia="Times New Roman" w:hAnsi="Times New Roman" w:cs="Times New Roman"/>
          <w:b/>
          <w:bCs/>
          <w:color w:val="0D0D0D" w:themeColor="text1" w:themeTint="F2"/>
          <w:sz w:val="28"/>
          <w:szCs w:val="28"/>
          <w:lang w:val="en-US" w:eastAsia="en-US"/>
        </w:rPr>
        <w:t xml:space="preserve"> I</w:t>
      </w:r>
    </w:p>
    <w:p w14:paraId="0394A883" w14:textId="541C5748" w:rsidR="00F96E13" w:rsidRDefault="00CD766F" w:rsidP="00353FDA">
      <w:pPr>
        <w:widowControl/>
        <w:spacing w:before="80" w:line="320" w:lineRule="exact"/>
        <w:jc w:val="center"/>
        <w:rPr>
          <w:rFonts w:ascii="Times New Roman" w:eastAsia="Times New Roman" w:hAnsi="Times New Roman" w:cs="Times New Roman"/>
          <w:b/>
          <w:bCs/>
          <w:color w:val="0D0D0D" w:themeColor="text1" w:themeTint="F2"/>
          <w:sz w:val="28"/>
          <w:szCs w:val="28"/>
          <w:lang w:val="en-US" w:eastAsia="en-US"/>
        </w:rPr>
      </w:pPr>
      <w:r w:rsidRPr="00020FEE">
        <w:rPr>
          <w:rFonts w:ascii="Times New Roman" w:eastAsia="Times New Roman" w:hAnsi="Times New Roman" w:cs="Times New Roman"/>
          <w:b/>
          <w:bCs/>
          <w:color w:val="0D0D0D" w:themeColor="text1" w:themeTint="F2"/>
          <w:sz w:val="28"/>
          <w:szCs w:val="28"/>
          <w:lang w:val="en-US" w:eastAsia="en-US"/>
        </w:rPr>
        <w:t>QUY ĐỊNH CHUNG</w:t>
      </w:r>
    </w:p>
    <w:p w14:paraId="22E77177" w14:textId="5C6AB76C" w:rsidR="007049A8" w:rsidRPr="00020FEE" w:rsidRDefault="0021293A" w:rsidP="00353FDA">
      <w:pPr>
        <w:spacing w:before="80" w:line="320" w:lineRule="exact"/>
        <w:ind w:firstLine="720"/>
        <w:jc w:val="both"/>
        <w:rPr>
          <w:rFonts w:ascii="Times New Roman" w:hAnsi="Times New Roman" w:cs="Times New Roman"/>
          <w:b/>
          <w:color w:val="0D0D0D" w:themeColor="text1" w:themeTint="F2"/>
          <w:sz w:val="28"/>
          <w:szCs w:val="28"/>
        </w:rPr>
      </w:pPr>
      <w:bookmarkStart w:id="6" w:name="dieu_1"/>
      <w:r w:rsidRPr="00020FEE">
        <w:rPr>
          <w:rFonts w:ascii="Times New Roman" w:hAnsi="Times New Roman" w:cs="Times New Roman"/>
          <w:b/>
          <w:color w:val="0D0D0D" w:themeColor="text1" w:themeTint="F2"/>
          <w:sz w:val="28"/>
          <w:szCs w:val="28"/>
        </w:rPr>
        <w:t xml:space="preserve">Điều 1. Phạm vi </w:t>
      </w:r>
      <w:r w:rsidR="00CD766F" w:rsidRPr="00020FEE">
        <w:rPr>
          <w:rFonts w:ascii="Times New Roman" w:hAnsi="Times New Roman" w:cs="Times New Roman"/>
          <w:b/>
          <w:color w:val="0D0D0D" w:themeColor="text1" w:themeTint="F2"/>
          <w:sz w:val="28"/>
          <w:szCs w:val="28"/>
        </w:rPr>
        <w:t>đ</w:t>
      </w:r>
      <w:r w:rsidRPr="00020FEE">
        <w:rPr>
          <w:rFonts w:ascii="Times New Roman" w:hAnsi="Times New Roman" w:cs="Times New Roman"/>
          <w:b/>
          <w:color w:val="0D0D0D" w:themeColor="text1" w:themeTint="F2"/>
          <w:sz w:val="28"/>
          <w:szCs w:val="28"/>
        </w:rPr>
        <w:t>iều chỉnh</w:t>
      </w:r>
      <w:bookmarkEnd w:id="6"/>
    </w:p>
    <w:p w14:paraId="23F8B0C2" w14:textId="5433BB00" w:rsidR="004C5969" w:rsidRPr="00020FEE" w:rsidRDefault="004D1C51" w:rsidP="00353FDA">
      <w:pPr>
        <w:spacing w:before="80" w:line="320" w:lineRule="exact"/>
        <w:ind w:firstLine="720"/>
        <w:jc w:val="both"/>
        <w:rPr>
          <w:rFonts w:ascii="Times New Roman" w:hAnsi="Times New Roman" w:cs="Times New Roman"/>
          <w:color w:val="0D0D0D" w:themeColor="text1" w:themeTint="F2"/>
          <w:sz w:val="28"/>
          <w:szCs w:val="28"/>
        </w:rPr>
      </w:pPr>
      <w:r w:rsidRPr="00020FEE">
        <w:rPr>
          <w:rFonts w:ascii="Times New Roman" w:hAnsi="Times New Roman" w:cs="Times New Roman"/>
          <w:color w:val="0D0D0D" w:themeColor="text1" w:themeTint="F2"/>
          <w:sz w:val="28"/>
          <w:szCs w:val="28"/>
          <w:lang w:val="en-US"/>
        </w:rPr>
        <w:t xml:space="preserve">1. </w:t>
      </w:r>
      <w:r w:rsidR="007049A8" w:rsidRPr="00020FEE">
        <w:rPr>
          <w:rFonts w:ascii="Times New Roman" w:hAnsi="Times New Roman" w:cs="Times New Roman"/>
          <w:color w:val="0D0D0D" w:themeColor="text1" w:themeTint="F2"/>
          <w:sz w:val="28"/>
          <w:szCs w:val="28"/>
        </w:rPr>
        <w:t xml:space="preserve">Thông tư này </w:t>
      </w:r>
      <w:r w:rsidR="00CD766F" w:rsidRPr="00020FEE">
        <w:rPr>
          <w:rFonts w:ascii="Times New Roman" w:hAnsi="Times New Roman" w:cs="Times New Roman"/>
          <w:color w:val="0D0D0D" w:themeColor="text1" w:themeTint="F2"/>
          <w:sz w:val="28"/>
          <w:szCs w:val="28"/>
        </w:rPr>
        <w:t>quy định</w:t>
      </w:r>
      <w:r w:rsidR="002C49D4" w:rsidRPr="00020FEE">
        <w:rPr>
          <w:rFonts w:ascii="Times New Roman" w:hAnsi="Times New Roman" w:cs="Times New Roman"/>
          <w:color w:val="0D0D0D" w:themeColor="text1" w:themeTint="F2"/>
          <w:sz w:val="28"/>
          <w:szCs w:val="28"/>
        </w:rPr>
        <w:t xml:space="preserve"> </w:t>
      </w:r>
      <w:r w:rsidR="004C5969" w:rsidRPr="00020FEE">
        <w:rPr>
          <w:rFonts w:ascii="Times New Roman" w:hAnsi="Times New Roman" w:cs="Times New Roman"/>
          <w:color w:val="0D0D0D" w:themeColor="text1" w:themeTint="F2"/>
          <w:sz w:val="28"/>
          <w:szCs w:val="28"/>
        </w:rPr>
        <w:t xml:space="preserve">về </w:t>
      </w:r>
      <w:r w:rsidR="002C49D4" w:rsidRPr="00020FEE">
        <w:rPr>
          <w:rFonts w:ascii="Times New Roman" w:hAnsi="Times New Roman" w:cs="Times New Roman"/>
          <w:color w:val="0D0D0D" w:themeColor="text1" w:themeTint="F2"/>
          <w:sz w:val="28"/>
          <w:szCs w:val="28"/>
        </w:rPr>
        <w:t>quy trình kiểm tra</w:t>
      </w:r>
      <w:r w:rsidR="002F29FE" w:rsidRPr="00020FEE">
        <w:rPr>
          <w:rFonts w:ascii="Times New Roman" w:hAnsi="Times New Roman" w:cs="Times New Roman"/>
          <w:color w:val="0D0D0D" w:themeColor="text1" w:themeTint="F2"/>
          <w:sz w:val="28"/>
          <w:szCs w:val="28"/>
        </w:rPr>
        <w:t xml:space="preserve"> </w:t>
      </w:r>
      <w:r w:rsidR="00BB30D0" w:rsidRPr="00020FEE">
        <w:rPr>
          <w:rFonts w:ascii="Times New Roman" w:hAnsi="Times New Roman" w:cs="Times New Roman"/>
          <w:color w:val="0D0D0D" w:themeColor="text1" w:themeTint="F2"/>
          <w:sz w:val="28"/>
          <w:szCs w:val="28"/>
        </w:rPr>
        <w:t>chuyên ngành</w:t>
      </w:r>
      <w:r w:rsidR="002C49D4" w:rsidRPr="00020FEE">
        <w:rPr>
          <w:rFonts w:ascii="Times New Roman" w:hAnsi="Times New Roman" w:cs="Times New Roman"/>
          <w:color w:val="0D0D0D" w:themeColor="text1" w:themeTint="F2"/>
          <w:sz w:val="28"/>
          <w:szCs w:val="28"/>
        </w:rPr>
        <w:t xml:space="preserve"> </w:t>
      </w:r>
      <w:r w:rsidR="00BB30D0" w:rsidRPr="00020FEE">
        <w:rPr>
          <w:rFonts w:ascii="Times New Roman" w:hAnsi="Times New Roman" w:cs="Times New Roman"/>
          <w:color w:val="0D0D0D" w:themeColor="text1" w:themeTint="F2"/>
          <w:sz w:val="28"/>
          <w:szCs w:val="28"/>
        </w:rPr>
        <w:t>Công Thương</w:t>
      </w:r>
      <w:r w:rsidR="00ED5ACF" w:rsidRPr="00020FEE">
        <w:rPr>
          <w:rFonts w:ascii="Times New Roman" w:hAnsi="Times New Roman" w:cs="Times New Roman"/>
          <w:color w:val="0D0D0D" w:themeColor="text1" w:themeTint="F2"/>
          <w:sz w:val="28"/>
          <w:szCs w:val="28"/>
          <w:lang w:val="en-US"/>
        </w:rPr>
        <w:t xml:space="preserve"> theo quy định tại điểm b khoản 2 Điều 18 Nghị định số 217/2025/NĐ-CP.</w:t>
      </w:r>
    </w:p>
    <w:p w14:paraId="512B851F" w14:textId="77777777" w:rsidR="00B919CB" w:rsidRPr="00020FEE" w:rsidRDefault="00B919CB"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5A5152">
        <w:rPr>
          <w:rFonts w:ascii="Times New Roman" w:hAnsi="Times New Roman" w:cs="Times New Roman"/>
          <w:color w:val="0D0D0D" w:themeColor="text1" w:themeTint="F2"/>
          <w:sz w:val="28"/>
          <w:szCs w:val="28"/>
          <w:lang w:val="en-US"/>
        </w:rPr>
        <w:t xml:space="preserve">2. </w:t>
      </w:r>
      <w:r w:rsidRPr="005A5152">
        <w:rPr>
          <w:rFonts w:ascii="Times New Roman" w:hAnsi="Times New Roman" w:cs="Times New Roman"/>
          <w:color w:val="0D0D0D" w:themeColor="text1" w:themeTint="F2"/>
          <w:sz w:val="28"/>
          <w:szCs w:val="28"/>
        </w:rPr>
        <w:t xml:space="preserve">Thông tư này không </w:t>
      </w:r>
      <w:r w:rsidRPr="005A5152">
        <w:rPr>
          <w:rFonts w:ascii="Times New Roman" w:hAnsi="Times New Roman" w:cs="Times New Roman"/>
          <w:color w:val="0D0D0D" w:themeColor="text1" w:themeTint="F2"/>
          <w:sz w:val="28"/>
          <w:szCs w:val="28"/>
          <w:lang w:val="en-US"/>
        </w:rPr>
        <w:t>điều chỉnh</w:t>
      </w:r>
      <w:r w:rsidRPr="005A5152">
        <w:rPr>
          <w:rFonts w:ascii="Times New Roman" w:hAnsi="Times New Roman" w:cs="Times New Roman"/>
          <w:color w:val="0D0D0D" w:themeColor="text1" w:themeTint="F2"/>
          <w:sz w:val="28"/>
          <w:szCs w:val="28"/>
        </w:rPr>
        <w:t xml:space="preserve"> đối với hoạt động kiểm tra </w:t>
      </w:r>
      <w:r w:rsidRPr="005A5152">
        <w:rPr>
          <w:rFonts w:ascii="Times New Roman" w:hAnsi="Times New Roman" w:cs="Times New Roman"/>
          <w:color w:val="0D0D0D" w:themeColor="text1" w:themeTint="F2"/>
          <w:sz w:val="28"/>
          <w:szCs w:val="28"/>
          <w:lang w:val="en-US"/>
        </w:rPr>
        <w:t>công tác tổ chức thi hành pháp luật</w:t>
      </w:r>
      <w:r w:rsidRPr="005A5152">
        <w:rPr>
          <w:rFonts w:ascii="Times New Roman" w:hAnsi="Times New Roman" w:cs="Times New Roman"/>
          <w:color w:val="0D0D0D" w:themeColor="text1" w:themeTint="F2"/>
          <w:sz w:val="28"/>
          <w:szCs w:val="28"/>
        </w:rPr>
        <w:t>; hoạt động kiểm tra, xử lý vi phạm hành chính</w:t>
      </w:r>
      <w:r w:rsidRPr="005A5152">
        <w:rPr>
          <w:rFonts w:ascii="Times New Roman" w:hAnsi="Times New Roman" w:cs="Times New Roman"/>
          <w:color w:val="0D0D0D" w:themeColor="text1" w:themeTint="F2"/>
          <w:sz w:val="28"/>
          <w:szCs w:val="28"/>
          <w:lang w:val="en-US"/>
        </w:rPr>
        <w:t xml:space="preserve"> của lực lượng quản lý thị trường theo Pháp lệnh Quản lý thị trường; hoạt động kiểm tra công tác thi hành pháp luật về xử lý vi phạm hành chính; hoạt động kiểm tra xuất xứ hàng hóa theo Luật Quản lý ngoại thương; hoạt động kiểm tra phục vụ quá trình giải quyết các thủ tục hành chính; các hoạt động kiểm tra khác theo quy định tại luật, nghị quyết của Quốc hội, pháp lệnh, nghị quyết của Ủy ban Thường vụ Quốc hội.</w:t>
      </w:r>
    </w:p>
    <w:p w14:paraId="16A1C3BE" w14:textId="77777777" w:rsidR="007049A8" w:rsidRPr="00020FEE" w:rsidRDefault="00C52445" w:rsidP="00353FDA">
      <w:pPr>
        <w:spacing w:before="80" w:line="320" w:lineRule="exact"/>
        <w:ind w:firstLine="720"/>
        <w:jc w:val="both"/>
        <w:rPr>
          <w:rFonts w:ascii="Times New Roman" w:hAnsi="Times New Roman" w:cs="Times New Roman"/>
          <w:b/>
          <w:color w:val="0D0D0D" w:themeColor="text1" w:themeTint="F2"/>
          <w:sz w:val="28"/>
          <w:szCs w:val="28"/>
        </w:rPr>
      </w:pPr>
      <w:bookmarkStart w:id="7" w:name="dieu_2"/>
      <w:r w:rsidRPr="00020FEE">
        <w:rPr>
          <w:rFonts w:ascii="Times New Roman" w:hAnsi="Times New Roman" w:cs="Times New Roman"/>
          <w:b/>
          <w:color w:val="0D0D0D" w:themeColor="text1" w:themeTint="F2"/>
          <w:sz w:val="28"/>
          <w:szCs w:val="28"/>
        </w:rPr>
        <w:t>Điều</w:t>
      </w:r>
      <w:r w:rsidR="007049A8" w:rsidRPr="00020FEE">
        <w:rPr>
          <w:rFonts w:ascii="Times New Roman" w:hAnsi="Times New Roman" w:cs="Times New Roman"/>
          <w:b/>
          <w:color w:val="0D0D0D" w:themeColor="text1" w:themeTint="F2"/>
          <w:sz w:val="28"/>
          <w:szCs w:val="28"/>
        </w:rPr>
        <w:t xml:space="preserve"> 2. Đối tượng </w:t>
      </w:r>
      <w:bookmarkEnd w:id="7"/>
      <w:r w:rsidR="004C5969" w:rsidRPr="00020FEE">
        <w:rPr>
          <w:rFonts w:ascii="Times New Roman" w:hAnsi="Times New Roman" w:cs="Times New Roman"/>
          <w:b/>
          <w:color w:val="0D0D0D" w:themeColor="text1" w:themeTint="F2"/>
          <w:sz w:val="28"/>
          <w:szCs w:val="28"/>
        </w:rPr>
        <w:t>áp dụng</w:t>
      </w:r>
    </w:p>
    <w:p w14:paraId="56DF0B84" w14:textId="17EAF843" w:rsidR="00CD766F" w:rsidRPr="00020FEE" w:rsidRDefault="00AA643C" w:rsidP="00353FDA">
      <w:pPr>
        <w:spacing w:before="80" w:line="320" w:lineRule="exact"/>
        <w:ind w:firstLine="720"/>
        <w:jc w:val="both"/>
        <w:rPr>
          <w:rFonts w:ascii="Times New Roman" w:hAnsi="Times New Roman" w:cs="Times New Roman"/>
          <w:color w:val="0D0D0D" w:themeColor="text1" w:themeTint="F2"/>
          <w:sz w:val="28"/>
          <w:szCs w:val="28"/>
        </w:rPr>
      </w:pPr>
      <w:bookmarkStart w:id="8" w:name="_Hlk208301907"/>
      <w:r w:rsidRPr="00020FEE">
        <w:rPr>
          <w:rFonts w:ascii="Times New Roman" w:hAnsi="Times New Roman" w:cs="Times New Roman"/>
          <w:color w:val="0D0D0D" w:themeColor="text1" w:themeTint="F2"/>
          <w:sz w:val="28"/>
          <w:szCs w:val="28"/>
          <w:lang w:val="en-US"/>
        </w:rPr>
        <w:t>C</w:t>
      </w:r>
      <w:r w:rsidR="004826B6" w:rsidRPr="00020FEE">
        <w:rPr>
          <w:rFonts w:ascii="Times New Roman" w:hAnsi="Times New Roman" w:cs="Times New Roman"/>
          <w:color w:val="0D0D0D" w:themeColor="text1" w:themeTint="F2"/>
          <w:sz w:val="28"/>
          <w:szCs w:val="28"/>
        </w:rPr>
        <w:t xml:space="preserve">ơ quan quản lý nhà nước </w:t>
      </w:r>
      <w:r w:rsidR="00AC3B4F" w:rsidRPr="00020FEE">
        <w:rPr>
          <w:rFonts w:ascii="Times New Roman" w:hAnsi="Times New Roman" w:cs="Times New Roman"/>
          <w:color w:val="0D0D0D" w:themeColor="text1" w:themeTint="F2"/>
          <w:sz w:val="28"/>
          <w:szCs w:val="28"/>
          <w:lang w:val="en-US"/>
        </w:rPr>
        <w:t xml:space="preserve">ngành </w:t>
      </w:r>
      <w:r w:rsidR="00AC3B4F" w:rsidRPr="00020FEE">
        <w:rPr>
          <w:rFonts w:ascii="Times New Roman" w:hAnsi="Times New Roman" w:cs="Times New Roman"/>
          <w:color w:val="0D0D0D" w:themeColor="text1" w:themeTint="F2"/>
          <w:sz w:val="28"/>
          <w:szCs w:val="28"/>
        </w:rPr>
        <w:t>Công Thương</w:t>
      </w:r>
      <w:r w:rsidR="004826B6" w:rsidRPr="00020FEE">
        <w:rPr>
          <w:rFonts w:ascii="Times New Roman" w:hAnsi="Times New Roman" w:cs="Times New Roman"/>
          <w:color w:val="0D0D0D" w:themeColor="text1" w:themeTint="F2"/>
          <w:sz w:val="28"/>
          <w:szCs w:val="28"/>
        </w:rPr>
        <w:t xml:space="preserve">; </w:t>
      </w:r>
      <w:r w:rsidR="00940351">
        <w:rPr>
          <w:rFonts w:ascii="Times New Roman" w:hAnsi="Times New Roman" w:cs="Times New Roman"/>
          <w:color w:val="0D0D0D" w:themeColor="text1" w:themeTint="F2"/>
          <w:sz w:val="28"/>
          <w:szCs w:val="28"/>
          <w:lang w:val="en-US"/>
        </w:rPr>
        <w:t>T</w:t>
      </w:r>
      <w:r w:rsidR="00BE0B9A" w:rsidRPr="00020FEE">
        <w:rPr>
          <w:rFonts w:ascii="Times New Roman" w:hAnsi="Times New Roman" w:cs="Times New Roman"/>
          <w:color w:val="0D0D0D" w:themeColor="text1" w:themeTint="F2"/>
          <w:sz w:val="28"/>
          <w:szCs w:val="28"/>
        </w:rPr>
        <w:t xml:space="preserve">hủ </w:t>
      </w:r>
      <w:r w:rsidR="004826B6" w:rsidRPr="00020FEE">
        <w:rPr>
          <w:rFonts w:ascii="Times New Roman" w:hAnsi="Times New Roman" w:cs="Times New Roman"/>
          <w:color w:val="0D0D0D" w:themeColor="text1" w:themeTint="F2"/>
          <w:sz w:val="28"/>
          <w:szCs w:val="28"/>
        </w:rPr>
        <w:t xml:space="preserve">trưởng cơ quan quản lý nhà nước </w:t>
      </w:r>
      <w:r w:rsidR="006878F3" w:rsidRPr="00020FEE">
        <w:rPr>
          <w:rFonts w:ascii="Times New Roman" w:hAnsi="Times New Roman" w:cs="Times New Roman"/>
          <w:color w:val="0D0D0D" w:themeColor="text1" w:themeTint="F2"/>
          <w:sz w:val="28"/>
          <w:szCs w:val="28"/>
          <w:lang w:val="en-US"/>
        </w:rPr>
        <w:t>n</w:t>
      </w:r>
      <w:r w:rsidR="00AC3B4F" w:rsidRPr="00020FEE">
        <w:rPr>
          <w:rFonts w:ascii="Times New Roman" w:hAnsi="Times New Roman" w:cs="Times New Roman"/>
          <w:color w:val="0D0D0D" w:themeColor="text1" w:themeTint="F2"/>
          <w:sz w:val="28"/>
          <w:szCs w:val="28"/>
          <w:lang w:val="en-US"/>
        </w:rPr>
        <w:t xml:space="preserve">gành </w:t>
      </w:r>
      <w:r w:rsidR="00AC3B4F" w:rsidRPr="00020FEE">
        <w:rPr>
          <w:rFonts w:ascii="Times New Roman" w:hAnsi="Times New Roman" w:cs="Times New Roman"/>
          <w:color w:val="0D0D0D" w:themeColor="text1" w:themeTint="F2"/>
          <w:sz w:val="28"/>
          <w:szCs w:val="28"/>
        </w:rPr>
        <w:t>Công Thương</w:t>
      </w:r>
      <w:r w:rsidR="004826B6" w:rsidRPr="00020FEE">
        <w:rPr>
          <w:rFonts w:ascii="Times New Roman" w:hAnsi="Times New Roman" w:cs="Times New Roman"/>
          <w:color w:val="0D0D0D" w:themeColor="text1" w:themeTint="F2"/>
          <w:sz w:val="28"/>
          <w:szCs w:val="28"/>
        </w:rPr>
        <w:t xml:space="preserve">; cơ quan, đơn vị được phân cấp, ủy quyền thực hiện kiểm tra chuyên ngành </w:t>
      </w:r>
      <w:r w:rsidR="00AC3B4F" w:rsidRPr="00020FEE">
        <w:rPr>
          <w:rFonts w:ascii="Times New Roman" w:hAnsi="Times New Roman" w:cs="Times New Roman"/>
          <w:color w:val="0D0D0D" w:themeColor="text1" w:themeTint="F2"/>
          <w:sz w:val="28"/>
          <w:szCs w:val="28"/>
        </w:rPr>
        <w:t>Công Thương</w:t>
      </w:r>
      <w:r w:rsidR="004826B6" w:rsidRPr="00020FEE">
        <w:rPr>
          <w:rFonts w:ascii="Times New Roman" w:hAnsi="Times New Roman" w:cs="Times New Roman"/>
          <w:color w:val="0D0D0D" w:themeColor="text1" w:themeTint="F2"/>
          <w:sz w:val="28"/>
          <w:szCs w:val="28"/>
        </w:rPr>
        <w:t>; Trưởng đoàn</w:t>
      </w:r>
      <w:r w:rsidR="00E55725" w:rsidRPr="00020FEE">
        <w:rPr>
          <w:rFonts w:ascii="Times New Roman" w:hAnsi="Times New Roman" w:cs="Times New Roman"/>
          <w:color w:val="0D0D0D" w:themeColor="text1" w:themeTint="F2"/>
          <w:sz w:val="28"/>
          <w:szCs w:val="28"/>
        </w:rPr>
        <w:t>, thành viên Đoàn</w:t>
      </w:r>
      <w:r w:rsidR="004826B6" w:rsidRPr="00020FEE">
        <w:rPr>
          <w:rFonts w:ascii="Times New Roman" w:hAnsi="Times New Roman" w:cs="Times New Roman"/>
          <w:color w:val="0D0D0D" w:themeColor="text1" w:themeTint="F2"/>
          <w:sz w:val="28"/>
          <w:szCs w:val="28"/>
        </w:rPr>
        <w:t xml:space="preserve"> kiểm tra chuyên ngành</w:t>
      </w:r>
      <w:r w:rsidR="002C49D4" w:rsidRPr="00020FEE">
        <w:rPr>
          <w:rFonts w:ascii="Times New Roman" w:hAnsi="Times New Roman" w:cs="Times New Roman"/>
          <w:color w:val="0D0D0D" w:themeColor="text1" w:themeTint="F2"/>
          <w:sz w:val="28"/>
          <w:szCs w:val="28"/>
        </w:rPr>
        <w:t xml:space="preserve"> </w:t>
      </w:r>
      <w:r w:rsidR="00AC3B4F" w:rsidRPr="00020FEE">
        <w:rPr>
          <w:rFonts w:ascii="Times New Roman" w:hAnsi="Times New Roman" w:cs="Times New Roman"/>
          <w:color w:val="0D0D0D" w:themeColor="text1" w:themeTint="F2"/>
          <w:sz w:val="28"/>
          <w:szCs w:val="28"/>
        </w:rPr>
        <w:t>Công Thương</w:t>
      </w:r>
      <w:r w:rsidR="004826B6" w:rsidRPr="00020FEE">
        <w:rPr>
          <w:rFonts w:ascii="Times New Roman" w:hAnsi="Times New Roman" w:cs="Times New Roman"/>
          <w:color w:val="0D0D0D" w:themeColor="text1" w:themeTint="F2"/>
          <w:sz w:val="28"/>
          <w:szCs w:val="28"/>
        </w:rPr>
        <w:t>; c</w:t>
      </w:r>
      <w:r w:rsidR="00DE27DF" w:rsidRPr="00020FEE">
        <w:rPr>
          <w:rFonts w:ascii="Times New Roman" w:hAnsi="Times New Roman" w:cs="Times New Roman"/>
          <w:color w:val="0D0D0D" w:themeColor="text1" w:themeTint="F2"/>
          <w:sz w:val="28"/>
          <w:szCs w:val="28"/>
        </w:rPr>
        <w:t xml:space="preserve">ơ quan, tổ chức, </w:t>
      </w:r>
      <w:r w:rsidR="004826B6" w:rsidRPr="00020FEE">
        <w:rPr>
          <w:rFonts w:ascii="Times New Roman" w:hAnsi="Times New Roman" w:cs="Times New Roman"/>
          <w:color w:val="0D0D0D" w:themeColor="text1" w:themeTint="F2"/>
          <w:sz w:val="28"/>
          <w:szCs w:val="28"/>
        </w:rPr>
        <w:t xml:space="preserve">đơn vị, </w:t>
      </w:r>
      <w:r w:rsidR="00DE27DF" w:rsidRPr="00020FEE">
        <w:rPr>
          <w:rFonts w:ascii="Times New Roman" w:hAnsi="Times New Roman" w:cs="Times New Roman"/>
          <w:color w:val="0D0D0D" w:themeColor="text1" w:themeTint="F2"/>
          <w:sz w:val="28"/>
          <w:szCs w:val="28"/>
        </w:rPr>
        <w:t xml:space="preserve">cá nhân </w:t>
      </w:r>
      <w:r w:rsidR="004826B6" w:rsidRPr="00020FEE">
        <w:rPr>
          <w:rFonts w:ascii="Times New Roman" w:hAnsi="Times New Roman" w:cs="Times New Roman"/>
          <w:color w:val="0D0D0D" w:themeColor="text1" w:themeTint="F2"/>
          <w:sz w:val="28"/>
          <w:szCs w:val="28"/>
        </w:rPr>
        <w:t xml:space="preserve">là đối tượng kiểm tra chuyên ngành </w:t>
      </w:r>
      <w:r w:rsidR="00AC3B4F" w:rsidRPr="00020FEE">
        <w:rPr>
          <w:rFonts w:ascii="Times New Roman" w:hAnsi="Times New Roman" w:cs="Times New Roman"/>
          <w:color w:val="0D0D0D" w:themeColor="text1" w:themeTint="F2"/>
          <w:sz w:val="28"/>
          <w:szCs w:val="28"/>
        </w:rPr>
        <w:t>Công Thương</w:t>
      </w:r>
      <w:r w:rsidR="002C49D4" w:rsidRPr="00020FEE">
        <w:rPr>
          <w:rFonts w:ascii="Times New Roman" w:hAnsi="Times New Roman" w:cs="Times New Roman"/>
          <w:color w:val="0D0D0D" w:themeColor="text1" w:themeTint="F2"/>
          <w:sz w:val="28"/>
          <w:szCs w:val="28"/>
        </w:rPr>
        <w:t xml:space="preserve"> và</w:t>
      </w:r>
      <w:r w:rsidR="004826B6" w:rsidRPr="00020FEE">
        <w:rPr>
          <w:rFonts w:ascii="Times New Roman" w:hAnsi="Times New Roman" w:cs="Times New Roman"/>
          <w:color w:val="0D0D0D" w:themeColor="text1" w:themeTint="F2"/>
          <w:sz w:val="28"/>
          <w:szCs w:val="28"/>
        </w:rPr>
        <w:t xml:space="preserve"> cơ quan, tổ chức, đơn vị, cá nhân khác có liên quan</w:t>
      </w:r>
      <w:r w:rsidR="00ED056E" w:rsidRPr="00020FEE">
        <w:rPr>
          <w:rFonts w:ascii="Times New Roman" w:hAnsi="Times New Roman" w:cs="Times New Roman"/>
          <w:color w:val="0D0D0D" w:themeColor="text1" w:themeTint="F2"/>
          <w:sz w:val="28"/>
          <w:szCs w:val="28"/>
        </w:rPr>
        <w:t>.</w:t>
      </w:r>
    </w:p>
    <w:p w14:paraId="2194044B" w14:textId="210687FE" w:rsidR="00E56C94" w:rsidRPr="00020FEE" w:rsidRDefault="00E56C94" w:rsidP="00353FDA">
      <w:pPr>
        <w:widowControl/>
        <w:spacing w:before="80" w:line="320" w:lineRule="exact"/>
        <w:ind w:firstLine="720"/>
        <w:jc w:val="both"/>
        <w:rPr>
          <w:rFonts w:ascii="Times New Roman" w:eastAsia="Times New Roman" w:hAnsi="Times New Roman" w:cs="Times New Roman"/>
          <w:color w:val="0D0D0D" w:themeColor="text1" w:themeTint="F2"/>
          <w:sz w:val="28"/>
          <w:szCs w:val="28"/>
          <w:lang w:eastAsia="en-US"/>
        </w:rPr>
      </w:pPr>
      <w:bookmarkStart w:id="9" w:name="_Hlk205970085"/>
      <w:bookmarkEnd w:id="8"/>
      <w:r w:rsidRPr="00020FEE">
        <w:rPr>
          <w:rFonts w:ascii="Times New Roman" w:eastAsia="Times New Roman" w:hAnsi="Times New Roman" w:cs="Times New Roman"/>
          <w:b/>
          <w:bCs/>
          <w:color w:val="0D0D0D" w:themeColor="text1" w:themeTint="F2"/>
          <w:sz w:val="28"/>
          <w:szCs w:val="28"/>
          <w:lang w:eastAsia="en-US"/>
        </w:rPr>
        <w:lastRenderedPageBreak/>
        <w:t xml:space="preserve">Điều </w:t>
      </w:r>
      <w:r w:rsidR="00110B8A" w:rsidRPr="00020FEE">
        <w:rPr>
          <w:rFonts w:ascii="Times New Roman" w:eastAsia="Times New Roman" w:hAnsi="Times New Roman" w:cs="Times New Roman"/>
          <w:b/>
          <w:bCs/>
          <w:color w:val="0D0D0D" w:themeColor="text1" w:themeTint="F2"/>
          <w:sz w:val="28"/>
          <w:szCs w:val="28"/>
          <w:lang w:val="en-US" w:eastAsia="en-US"/>
        </w:rPr>
        <w:t>3</w:t>
      </w:r>
      <w:r w:rsidRPr="00020FEE">
        <w:rPr>
          <w:rFonts w:ascii="Times New Roman" w:eastAsia="Times New Roman" w:hAnsi="Times New Roman" w:cs="Times New Roman"/>
          <w:b/>
          <w:bCs/>
          <w:color w:val="0D0D0D" w:themeColor="text1" w:themeTint="F2"/>
          <w:sz w:val="28"/>
          <w:szCs w:val="28"/>
          <w:lang w:eastAsia="en-US"/>
        </w:rPr>
        <w:t xml:space="preserve">. </w:t>
      </w:r>
      <w:r w:rsidR="006E5A25" w:rsidRPr="00020FEE">
        <w:rPr>
          <w:rFonts w:ascii="Times New Roman" w:eastAsia="Times New Roman" w:hAnsi="Times New Roman" w:cs="Times New Roman"/>
          <w:b/>
          <w:bCs/>
          <w:color w:val="0D0D0D" w:themeColor="text1" w:themeTint="F2"/>
          <w:sz w:val="28"/>
          <w:szCs w:val="28"/>
          <w:lang w:eastAsia="en-US"/>
        </w:rPr>
        <w:t>Thẩm quyền</w:t>
      </w:r>
      <w:r w:rsidRPr="00020FEE">
        <w:rPr>
          <w:rFonts w:ascii="Times New Roman" w:eastAsia="Times New Roman" w:hAnsi="Times New Roman" w:cs="Times New Roman"/>
          <w:b/>
          <w:bCs/>
          <w:color w:val="0D0D0D" w:themeColor="text1" w:themeTint="F2"/>
          <w:sz w:val="28"/>
          <w:szCs w:val="28"/>
          <w:lang w:eastAsia="en-US"/>
        </w:rPr>
        <w:t xml:space="preserve"> kiểm tra chuyên ngành Công Thương</w:t>
      </w:r>
    </w:p>
    <w:p w14:paraId="4ADE9796" w14:textId="77777777" w:rsidR="00346474" w:rsidRPr="00020FEE" w:rsidRDefault="00346474" w:rsidP="00353FDA">
      <w:pPr>
        <w:spacing w:before="80" w:line="320" w:lineRule="exact"/>
        <w:ind w:firstLine="720"/>
        <w:jc w:val="both"/>
        <w:rPr>
          <w:rFonts w:ascii="Times New Roman" w:hAnsi="Times New Roman" w:cs="Times New Roman"/>
          <w:color w:val="0D0D0D" w:themeColor="text1" w:themeTint="F2"/>
          <w:sz w:val="28"/>
          <w:szCs w:val="28"/>
          <w:lang w:val="en-US"/>
        </w:rPr>
      </w:pPr>
      <w:bookmarkStart w:id="10" w:name="dieu_19"/>
      <w:bookmarkEnd w:id="9"/>
      <w:r w:rsidRPr="00020FEE">
        <w:rPr>
          <w:rFonts w:ascii="Times New Roman" w:hAnsi="Times New Roman" w:cs="Times New Roman"/>
          <w:color w:val="0D0D0D" w:themeColor="text1" w:themeTint="F2"/>
          <w:sz w:val="28"/>
          <w:szCs w:val="28"/>
          <w:lang w:val="en-US"/>
        </w:rPr>
        <w:t>1. Bộ trưởng Bộ Công Thương có thẩm quyền kiểm tra chuyên ngành thuộc phạm vi quản lý nhà nước của Bộ Công Thương.</w:t>
      </w:r>
    </w:p>
    <w:p w14:paraId="586A41C3" w14:textId="77777777" w:rsidR="00346474" w:rsidRPr="00020FEE" w:rsidRDefault="00346474" w:rsidP="00353FDA">
      <w:pPr>
        <w:spacing w:before="80" w:line="320" w:lineRule="exact"/>
        <w:ind w:firstLine="720"/>
        <w:jc w:val="both"/>
        <w:rPr>
          <w:rFonts w:ascii="Times New Roman" w:hAnsi="Times New Roman" w:cs="Times New Roman"/>
          <w:color w:val="0D0D0D" w:themeColor="text1" w:themeTint="F2"/>
          <w:spacing w:val="-2"/>
          <w:sz w:val="28"/>
          <w:szCs w:val="28"/>
          <w:lang w:val="en-US"/>
        </w:rPr>
      </w:pPr>
      <w:r w:rsidRPr="00020FEE">
        <w:rPr>
          <w:rFonts w:ascii="Times New Roman" w:hAnsi="Times New Roman" w:cs="Times New Roman"/>
          <w:color w:val="0D0D0D" w:themeColor="text1" w:themeTint="F2"/>
          <w:spacing w:val="-2"/>
          <w:sz w:val="28"/>
          <w:szCs w:val="28"/>
          <w:lang w:val="en-US"/>
        </w:rPr>
        <w:t xml:space="preserve">2. Chủ tịch Ủy ban Cạnh tranh </w:t>
      </w:r>
      <w:r>
        <w:rPr>
          <w:rFonts w:ascii="Times New Roman" w:hAnsi="Times New Roman" w:cs="Times New Roman"/>
          <w:color w:val="0D0D0D" w:themeColor="text1" w:themeTint="F2"/>
          <w:spacing w:val="-2"/>
          <w:sz w:val="28"/>
          <w:szCs w:val="28"/>
          <w:lang w:val="en-US"/>
        </w:rPr>
        <w:t>Q</w:t>
      </w:r>
      <w:r w:rsidRPr="00020FEE">
        <w:rPr>
          <w:rFonts w:ascii="Times New Roman" w:hAnsi="Times New Roman" w:cs="Times New Roman"/>
          <w:color w:val="0D0D0D" w:themeColor="text1" w:themeTint="F2"/>
          <w:spacing w:val="-2"/>
          <w:sz w:val="28"/>
          <w:szCs w:val="28"/>
          <w:lang w:val="en-US"/>
        </w:rPr>
        <w:t xml:space="preserve">uốc gia, Cục trưởng các Cục thuộc Bộ Công Thương có thẩm quyền kiểm tra chuyên ngành </w:t>
      </w:r>
      <w:r w:rsidRPr="009A0F60">
        <w:rPr>
          <w:rFonts w:ascii="Times New Roman" w:hAnsi="Times New Roman" w:cs="Times New Roman"/>
          <w:color w:val="0D0D0D" w:themeColor="text1" w:themeTint="F2"/>
          <w:spacing w:val="-2"/>
          <w:sz w:val="28"/>
          <w:szCs w:val="28"/>
          <w:lang w:val="en-US"/>
        </w:rPr>
        <w:t>đối với tổ chức, cá nhân thuộc phạm vi được phân cấp, ủy quyền.</w:t>
      </w:r>
    </w:p>
    <w:p w14:paraId="7F69C1BC" w14:textId="77777777" w:rsidR="00346474" w:rsidRPr="00020FEE" w:rsidRDefault="00346474"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3. Thẩm quyền kiểm tra chuyên ngành Công Thương ở địa phương thực hiện theo khoản 2</w:t>
      </w:r>
      <w:r w:rsidRPr="00020FEE">
        <w:rPr>
          <w:rFonts w:ascii="Times New Roman" w:hAnsi="Times New Roman" w:cs="Times New Roman"/>
          <w:color w:val="0D0D0D" w:themeColor="text1" w:themeTint="F2"/>
          <w:sz w:val="28"/>
          <w:szCs w:val="28"/>
        </w:rPr>
        <w:t xml:space="preserve"> Điều 6 của Nghị định số 217/2025/NĐ-CP</w:t>
      </w:r>
      <w:r w:rsidRPr="00020FEE">
        <w:rPr>
          <w:rFonts w:ascii="Times New Roman" w:hAnsi="Times New Roman" w:cs="Times New Roman"/>
          <w:color w:val="0D0D0D" w:themeColor="text1" w:themeTint="F2"/>
          <w:sz w:val="28"/>
          <w:szCs w:val="28"/>
          <w:lang w:val="en-US"/>
        </w:rPr>
        <w:t>.</w:t>
      </w:r>
    </w:p>
    <w:bookmarkEnd w:id="10"/>
    <w:p w14:paraId="24EA2DBD" w14:textId="387A361B" w:rsidR="00715850" w:rsidRPr="00020FEE" w:rsidRDefault="00277303" w:rsidP="00353FDA">
      <w:pPr>
        <w:spacing w:before="80" w:line="320" w:lineRule="exact"/>
        <w:ind w:firstLine="720"/>
        <w:jc w:val="both"/>
        <w:rPr>
          <w:rFonts w:ascii="Times New Roman" w:hAnsi="Times New Roman" w:cs="Times New Roman"/>
          <w:b/>
          <w:bCs/>
          <w:color w:val="0D0D0D" w:themeColor="text1" w:themeTint="F2"/>
          <w:sz w:val="28"/>
          <w:szCs w:val="28"/>
        </w:rPr>
      </w:pPr>
      <w:r w:rsidRPr="00020FEE">
        <w:rPr>
          <w:rFonts w:ascii="Times New Roman" w:hAnsi="Times New Roman" w:cs="Times New Roman"/>
          <w:b/>
          <w:bCs/>
          <w:color w:val="0D0D0D" w:themeColor="text1" w:themeTint="F2"/>
          <w:sz w:val="28"/>
          <w:szCs w:val="28"/>
        </w:rPr>
        <w:t xml:space="preserve">Điều </w:t>
      </w:r>
      <w:r w:rsidR="00110B8A" w:rsidRPr="00020FEE">
        <w:rPr>
          <w:rFonts w:ascii="Times New Roman" w:hAnsi="Times New Roman" w:cs="Times New Roman"/>
          <w:b/>
          <w:bCs/>
          <w:color w:val="0D0D0D" w:themeColor="text1" w:themeTint="F2"/>
          <w:sz w:val="28"/>
          <w:szCs w:val="28"/>
          <w:lang w:val="en-US"/>
        </w:rPr>
        <w:t>4</w:t>
      </w:r>
      <w:r w:rsidRPr="00020FEE">
        <w:rPr>
          <w:rFonts w:ascii="Times New Roman" w:hAnsi="Times New Roman" w:cs="Times New Roman"/>
          <w:b/>
          <w:bCs/>
          <w:color w:val="0D0D0D" w:themeColor="text1" w:themeTint="F2"/>
          <w:sz w:val="28"/>
          <w:szCs w:val="28"/>
        </w:rPr>
        <w:t>. Nội dung kiểm tra chuyên ngành Công Thương</w:t>
      </w:r>
    </w:p>
    <w:p w14:paraId="46E96594" w14:textId="463D6D50" w:rsidR="007A7EE5" w:rsidRPr="00020FEE" w:rsidRDefault="007A7EE5" w:rsidP="00353FDA">
      <w:pPr>
        <w:spacing w:before="80" w:line="320" w:lineRule="exact"/>
        <w:ind w:firstLine="720"/>
        <w:jc w:val="both"/>
        <w:rPr>
          <w:rFonts w:ascii="Times New Roman" w:hAnsi="Times New Roman" w:cs="Times New Roman"/>
          <w:color w:val="0D0D0D" w:themeColor="text1" w:themeTint="F2"/>
          <w:sz w:val="28"/>
          <w:szCs w:val="28"/>
          <w:lang w:val="en-US"/>
        </w:rPr>
      </w:pPr>
      <w:bookmarkStart w:id="11" w:name="dieu_21"/>
      <w:r w:rsidRPr="00020FEE">
        <w:rPr>
          <w:rFonts w:ascii="Times New Roman" w:hAnsi="Times New Roman" w:cs="Times New Roman"/>
          <w:color w:val="0D0D0D" w:themeColor="text1" w:themeTint="F2"/>
          <w:sz w:val="28"/>
          <w:szCs w:val="28"/>
        </w:rPr>
        <w:t xml:space="preserve">1. </w:t>
      </w:r>
      <w:r w:rsidR="004754A0" w:rsidRPr="00020FEE">
        <w:rPr>
          <w:rFonts w:ascii="Times New Roman" w:hAnsi="Times New Roman" w:cs="Times New Roman"/>
          <w:color w:val="0D0D0D" w:themeColor="text1" w:themeTint="F2"/>
          <w:sz w:val="28"/>
          <w:szCs w:val="28"/>
        </w:rPr>
        <w:t>L</w:t>
      </w:r>
      <w:r w:rsidRPr="00020FEE">
        <w:rPr>
          <w:rFonts w:ascii="Times New Roman" w:hAnsi="Times New Roman" w:cs="Times New Roman"/>
          <w:color w:val="0D0D0D" w:themeColor="text1" w:themeTint="F2"/>
          <w:sz w:val="28"/>
          <w:szCs w:val="28"/>
        </w:rPr>
        <w:t>ĩnh vực an toàn kỹ thuật công nghiệp</w:t>
      </w:r>
      <w:bookmarkEnd w:id="11"/>
      <w:r w:rsidR="004732F0" w:rsidRPr="00020FEE">
        <w:rPr>
          <w:rFonts w:ascii="Times New Roman" w:hAnsi="Times New Roman" w:cs="Times New Roman"/>
          <w:color w:val="0D0D0D" w:themeColor="text1" w:themeTint="F2"/>
          <w:sz w:val="28"/>
          <w:szCs w:val="28"/>
          <w:lang w:val="en-US"/>
        </w:rPr>
        <w:t>, bảo vệ môi trường trong ngành Công Thương</w:t>
      </w:r>
    </w:p>
    <w:p w14:paraId="5DA04661" w14:textId="7FAB3BA5" w:rsidR="00F16D8D" w:rsidRDefault="004732F0"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5A5152">
        <w:rPr>
          <w:rFonts w:ascii="Times New Roman" w:hAnsi="Times New Roman" w:cs="Times New Roman"/>
          <w:color w:val="0D0D0D" w:themeColor="text1" w:themeTint="F2"/>
          <w:sz w:val="28"/>
          <w:szCs w:val="28"/>
          <w:lang w:val="en-US"/>
        </w:rPr>
        <w:t xml:space="preserve">Kiểm tra việc chấp hành pháp luật chuyên ngành về </w:t>
      </w:r>
      <w:r w:rsidR="00DE71DF" w:rsidRPr="005A5152">
        <w:rPr>
          <w:rFonts w:ascii="Times New Roman" w:hAnsi="Times New Roman" w:cs="Times New Roman"/>
          <w:color w:val="0D0D0D" w:themeColor="text1" w:themeTint="F2"/>
          <w:sz w:val="28"/>
          <w:szCs w:val="28"/>
          <w:lang w:val="en-US"/>
        </w:rPr>
        <w:t>an toàn, vệ sinh lao động thuộc phạm vi, thẩm quyền được giao;</w:t>
      </w:r>
      <w:r w:rsidRPr="005A5152">
        <w:rPr>
          <w:rFonts w:ascii="Times New Roman" w:hAnsi="Times New Roman" w:cs="Times New Roman"/>
          <w:color w:val="0D0D0D" w:themeColor="text1" w:themeTint="F2"/>
          <w:sz w:val="28"/>
          <w:szCs w:val="28"/>
          <w:lang w:val="en-US"/>
        </w:rPr>
        <w:t xml:space="preserve"> </w:t>
      </w:r>
      <w:r w:rsidR="00DE71DF" w:rsidRPr="005A5152">
        <w:rPr>
          <w:rFonts w:ascii="Times New Roman" w:hAnsi="Times New Roman" w:cs="Times New Roman"/>
          <w:color w:val="0D0D0D" w:themeColor="text1" w:themeTint="F2"/>
          <w:sz w:val="28"/>
          <w:szCs w:val="28"/>
          <w:lang w:val="en-US"/>
        </w:rPr>
        <w:t xml:space="preserve">hoạt động </w:t>
      </w:r>
      <w:r w:rsidR="00F16D8D" w:rsidRPr="005A5152">
        <w:rPr>
          <w:rFonts w:ascii="Times New Roman" w:hAnsi="Times New Roman" w:cs="Times New Roman"/>
          <w:color w:val="0D0D0D" w:themeColor="text1" w:themeTint="F2"/>
          <w:sz w:val="28"/>
          <w:szCs w:val="28"/>
          <w:lang w:val="en-US"/>
        </w:rPr>
        <w:t>an toàn kỹ thuật</w:t>
      </w:r>
      <w:r w:rsidR="00DE71DF" w:rsidRPr="005A5152">
        <w:rPr>
          <w:rFonts w:ascii="Times New Roman" w:hAnsi="Times New Roman" w:cs="Times New Roman"/>
          <w:color w:val="0D0D0D" w:themeColor="text1" w:themeTint="F2"/>
          <w:sz w:val="28"/>
          <w:szCs w:val="28"/>
          <w:lang w:val="en-US"/>
        </w:rPr>
        <w:t xml:space="preserve"> thuộc phạm vi quản lý của </w:t>
      </w:r>
      <w:r w:rsidR="00F16D8D" w:rsidRPr="005A5152">
        <w:rPr>
          <w:rFonts w:ascii="Times New Roman" w:hAnsi="Times New Roman" w:cs="Times New Roman"/>
          <w:color w:val="0D0D0D" w:themeColor="text1" w:themeTint="F2"/>
          <w:sz w:val="28"/>
          <w:szCs w:val="28"/>
          <w:lang w:val="en-US"/>
        </w:rPr>
        <w:t>B</w:t>
      </w:r>
      <w:r w:rsidR="00DE71DF" w:rsidRPr="005A5152">
        <w:rPr>
          <w:rFonts w:ascii="Times New Roman" w:hAnsi="Times New Roman" w:cs="Times New Roman"/>
          <w:color w:val="0D0D0D" w:themeColor="text1" w:themeTint="F2"/>
          <w:sz w:val="28"/>
          <w:szCs w:val="28"/>
          <w:lang w:val="en-US"/>
        </w:rPr>
        <w:t>ộ</w:t>
      </w:r>
      <w:r w:rsidR="0003308F" w:rsidRPr="005A5152">
        <w:rPr>
          <w:rFonts w:ascii="Times New Roman" w:hAnsi="Times New Roman" w:cs="Times New Roman"/>
          <w:color w:val="0D0D0D" w:themeColor="text1" w:themeTint="F2"/>
          <w:sz w:val="28"/>
          <w:szCs w:val="28"/>
          <w:lang w:val="en-US"/>
        </w:rPr>
        <w:t xml:space="preserve">; </w:t>
      </w:r>
      <w:r w:rsidR="00F16D8D" w:rsidRPr="005A5152">
        <w:rPr>
          <w:rFonts w:ascii="Times New Roman" w:hAnsi="Times New Roman" w:cs="Times New Roman"/>
          <w:color w:val="0D0D0D" w:themeColor="text1" w:themeTint="F2"/>
          <w:sz w:val="28"/>
          <w:szCs w:val="28"/>
          <w:lang w:val="en-US"/>
        </w:rPr>
        <w:t xml:space="preserve">hoạt động kiểm định kỹ thuật an toàn lao động đối với máy, thiết bị, vật tư thuộc thẩm quyền quản lý của Bộ; việc thực hiện các nội dung trong các tài liệu an toàn được chấp thuận/phê duyệt; </w:t>
      </w:r>
      <w:r w:rsidR="0003308F" w:rsidRPr="005A5152">
        <w:rPr>
          <w:rFonts w:ascii="Times New Roman" w:hAnsi="Times New Roman" w:cs="Times New Roman"/>
          <w:color w:val="0D0D0D" w:themeColor="text1" w:themeTint="F2"/>
          <w:sz w:val="28"/>
          <w:szCs w:val="28"/>
          <w:lang w:val="en-US"/>
        </w:rPr>
        <w:t xml:space="preserve">kiểm tra việc chấp hành pháp luật về </w:t>
      </w:r>
      <w:r w:rsidR="00F16D8D" w:rsidRPr="005A5152">
        <w:rPr>
          <w:rFonts w:ascii="Times New Roman" w:hAnsi="Times New Roman" w:cs="Times New Roman"/>
          <w:color w:val="0D0D0D" w:themeColor="text1" w:themeTint="F2"/>
          <w:sz w:val="28"/>
          <w:szCs w:val="28"/>
          <w:lang w:val="en-US"/>
        </w:rPr>
        <w:t>an toàn kỹ thuật, an toàn điện, thiết bị, dụng cụ điện; an toàn đập, hồ chứa thủy điện thuộc thẩm quyền quản lý của Bộ Công Thương; kiểm tra việc chấp hành pháp luật về kỹ thuật an toàn, hồ chứa quặng đuôi trong khai thác, chế biến khoáng sản; công tác ứng phó sự cố, ứng cứu khẩn cấp</w:t>
      </w:r>
      <w:r w:rsidR="00111D10" w:rsidRPr="005A5152">
        <w:rPr>
          <w:rFonts w:ascii="Times New Roman" w:hAnsi="Times New Roman" w:cs="Times New Roman"/>
          <w:color w:val="0D0D0D" w:themeColor="text1" w:themeTint="F2"/>
          <w:sz w:val="28"/>
          <w:szCs w:val="28"/>
          <w:lang w:val="en-US"/>
        </w:rPr>
        <w:t>, phòng chống thiên tai và tìm kiếm cứu nạn thuộc trách nhiệm của Bộ Công Thương; hoạt động vận chuyển hàng hóa nguy hiểm theo thẩm quyền và các nội dung khác theo quy định của pháp luật.</w:t>
      </w:r>
    </w:p>
    <w:p w14:paraId="0005EBCF" w14:textId="7CA274E7" w:rsidR="004732F0" w:rsidRPr="00020FEE" w:rsidRDefault="007A7EE5" w:rsidP="00353FDA">
      <w:pPr>
        <w:spacing w:before="80" w:line="320" w:lineRule="exact"/>
        <w:ind w:firstLine="720"/>
        <w:jc w:val="both"/>
        <w:rPr>
          <w:rFonts w:ascii="Times New Roman" w:hAnsi="Times New Roman" w:cs="Times New Roman"/>
          <w:color w:val="0D0D0D" w:themeColor="text1" w:themeTint="F2"/>
          <w:sz w:val="28"/>
          <w:szCs w:val="28"/>
          <w:lang w:val="en-US"/>
        </w:rPr>
      </w:pPr>
      <w:bookmarkStart w:id="12" w:name="dieu_22"/>
      <w:r w:rsidRPr="00020FEE">
        <w:rPr>
          <w:rFonts w:ascii="Times New Roman" w:hAnsi="Times New Roman" w:cs="Times New Roman"/>
          <w:color w:val="0D0D0D" w:themeColor="text1" w:themeTint="F2"/>
          <w:sz w:val="28"/>
          <w:szCs w:val="28"/>
        </w:rPr>
        <w:t xml:space="preserve">2. </w:t>
      </w:r>
      <w:r w:rsidR="004754A0" w:rsidRPr="00020FEE">
        <w:rPr>
          <w:rFonts w:ascii="Times New Roman" w:hAnsi="Times New Roman" w:cs="Times New Roman"/>
          <w:color w:val="0D0D0D" w:themeColor="text1" w:themeTint="F2"/>
          <w:sz w:val="28"/>
          <w:szCs w:val="28"/>
        </w:rPr>
        <w:t>L</w:t>
      </w:r>
      <w:r w:rsidRPr="00020FEE">
        <w:rPr>
          <w:rFonts w:ascii="Times New Roman" w:hAnsi="Times New Roman" w:cs="Times New Roman"/>
          <w:color w:val="0D0D0D" w:themeColor="text1" w:themeTint="F2"/>
          <w:sz w:val="28"/>
          <w:szCs w:val="28"/>
        </w:rPr>
        <w:t xml:space="preserve">ĩnh vực </w:t>
      </w:r>
      <w:r w:rsidR="00275D4C" w:rsidRPr="00020FEE">
        <w:rPr>
          <w:rFonts w:ascii="Times New Roman" w:hAnsi="Times New Roman" w:cs="Times New Roman"/>
          <w:color w:val="0D0D0D" w:themeColor="text1" w:themeTint="F2"/>
          <w:sz w:val="28"/>
          <w:szCs w:val="28"/>
        </w:rPr>
        <w:t>công</w:t>
      </w:r>
      <w:r w:rsidRPr="00020FEE">
        <w:rPr>
          <w:rFonts w:ascii="Times New Roman" w:hAnsi="Times New Roman" w:cs="Times New Roman"/>
          <w:color w:val="0D0D0D" w:themeColor="text1" w:themeTint="F2"/>
          <w:sz w:val="28"/>
          <w:szCs w:val="28"/>
        </w:rPr>
        <w:t xml:space="preserve"> nghiệp</w:t>
      </w:r>
      <w:bookmarkEnd w:id="12"/>
      <w:r w:rsidR="00E563AB" w:rsidRPr="00020FEE">
        <w:rPr>
          <w:rFonts w:ascii="Times New Roman" w:hAnsi="Times New Roman" w:cs="Times New Roman"/>
          <w:color w:val="0D0D0D" w:themeColor="text1" w:themeTint="F2"/>
          <w:sz w:val="28"/>
          <w:szCs w:val="28"/>
        </w:rPr>
        <w:t xml:space="preserve"> </w:t>
      </w:r>
      <w:r w:rsidR="004732F0" w:rsidRPr="00020FEE">
        <w:rPr>
          <w:rFonts w:ascii="Times New Roman" w:hAnsi="Times New Roman" w:cs="Times New Roman"/>
          <w:color w:val="0D0D0D" w:themeColor="text1" w:themeTint="F2"/>
          <w:sz w:val="28"/>
          <w:szCs w:val="28"/>
          <w:lang w:val="en-US"/>
        </w:rPr>
        <w:t>(công nghiệp nặng và công nghiệp nhẹ), khuyến công, cụm công nghiệp</w:t>
      </w:r>
    </w:p>
    <w:p w14:paraId="19C9D47E" w14:textId="5BB4B390" w:rsidR="007A7EE5" w:rsidRPr="00020FEE" w:rsidRDefault="00107D69" w:rsidP="00353FDA">
      <w:pPr>
        <w:spacing w:before="80" w:line="320" w:lineRule="exact"/>
        <w:ind w:firstLine="720"/>
        <w:jc w:val="both"/>
        <w:rPr>
          <w:rFonts w:ascii="Times New Roman" w:hAnsi="Times New Roman" w:cs="Times New Roman"/>
          <w:color w:val="0D0D0D" w:themeColor="text1" w:themeTint="F2"/>
          <w:sz w:val="28"/>
          <w:szCs w:val="28"/>
          <w:lang w:val="en-US"/>
        </w:rPr>
      </w:pPr>
      <w:bookmarkStart w:id="13" w:name="_Hlk208239641"/>
      <w:r w:rsidRPr="00020FEE">
        <w:rPr>
          <w:rFonts w:ascii="Times New Roman" w:hAnsi="Times New Roman" w:cs="Times New Roman"/>
          <w:color w:val="0D0D0D" w:themeColor="text1" w:themeTint="F2"/>
          <w:sz w:val="28"/>
          <w:szCs w:val="28"/>
          <w:lang w:val="en-US"/>
        </w:rPr>
        <w:t xml:space="preserve">a) </w:t>
      </w:r>
      <w:r w:rsidR="007A7EE5" w:rsidRPr="00020FEE">
        <w:rPr>
          <w:rFonts w:ascii="Times New Roman" w:hAnsi="Times New Roman" w:cs="Times New Roman"/>
          <w:color w:val="0D0D0D" w:themeColor="text1" w:themeTint="F2"/>
          <w:sz w:val="28"/>
          <w:szCs w:val="28"/>
        </w:rPr>
        <w:t>Kiểm tra việc chấp hành pháp luật chuyên ngành về</w:t>
      </w:r>
      <w:bookmarkEnd w:id="13"/>
      <w:r w:rsidR="007A7EE5" w:rsidRPr="00020FEE">
        <w:rPr>
          <w:rFonts w:ascii="Times New Roman" w:hAnsi="Times New Roman" w:cs="Times New Roman"/>
          <w:color w:val="0D0D0D" w:themeColor="text1" w:themeTint="F2"/>
          <w:sz w:val="28"/>
          <w:szCs w:val="28"/>
        </w:rPr>
        <w:t xml:space="preserve"> </w:t>
      </w:r>
      <w:r w:rsidR="00E20DE1" w:rsidRPr="00020FEE">
        <w:rPr>
          <w:rFonts w:ascii="Times New Roman" w:hAnsi="Times New Roman" w:cs="Times New Roman"/>
          <w:color w:val="0D0D0D" w:themeColor="text1" w:themeTint="F2"/>
          <w:sz w:val="28"/>
          <w:szCs w:val="28"/>
        </w:rPr>
        <w:t>công nghiệp cơ khí, luyện kim, công nghiệp khai thác mỏ và chế biến khoáng sản (trừ khoáng sản làm vật liệu xây dựng và sản xuất xi măng), công nghiệp tiêu d</w:t>
      </w:r>
      <w:r w:rsidR="00441BAD" w:rsidRPr="00020FEE">
        <w:rPr>
          <w:rFonts w:ascii="Times New Roman" w:hAnsi="Times New Roman" w:cs="Times New Roman"/>
          <w:color w:val="0D0D0D" w:themeColor="text1" w:themeTint="F2"/>
          <w:sz w:val="28"/>
          <w:szCs w:val="28"/>
          <w:lang w:val="en-US"/>
        </w:rPr>
        <w:t>ù</w:t>
      </w:r>
      <w:r w:rsidR="00E20DE1" w:rsidRPr="00020FEE">
        <w:rPr>
          <w:rFonts w:ascii="Times New Roman" w:hAnsi="Times New Roman" w:cs="Times New Roman"/>
          <w:color w:val="0D0D0D" w:themeColor="text1" w:themeTint="F2"/>
          <w:sz w:val="28"/>
          <w:szCs w:val="28"/>
        </w:rPr>
        <w:t xml:space="preserve">ng, công nghiệp thực phẩm, </w:t>
      </w:r>
      <w:r w:rsidR="00B06D5C">
        <w:rPr>
          <w:rFonts w:ascii="Times New Roman" w:hAnsi="Times New Roman" w:cs="Times New Roman"/>
          <w:color w:val="0D0D0D" w:themeColor="text1" w:themeTint="F2"/>
          <w:sz w:val="28"/>
          <w:szCs w:val="28"/>
          <w:lang w:val="en-US"/>
        </w:rPr>
        <w:t xml:space="preserve">an toàn thực phẩm, </w:t>
      </w:r>
      <w:r w:rsidR="00E20DE1" w:rsidRPr="00020FEE">
        <w:rPr>
          <w:rFonts w:ascii="Times New Roman" w:hAnsi="Times New Roman" w:cs="Times New Roman"/>
          <w:color w:val="0D0D0D" w:themeColor="text1" w:themeTint="F2"/>
          <w:sz w:val="28"/>
          <w:szCs w:val="28"/>
        </w:rPr>
        <w:t>công nghiệp sinh học, công nghiệp hỗ trợ, công nghiệp điện tử, công nghệ cao thuộc phạm vi quả</w:t>
      </w:r>
      <w:r w:rsidR="00E563AB" w:rsidRPr="00020FEE">
        <w:rPr>
          <w:rFonts w:ascii="Times New Roman" w:hAnsi="Times New Roman" w:cs="Times New Roman"/>
          <w:color w:val="0D0D0D" w:themeColor="text1" w:themeTint="F2"/>
          <w:sz w:val="28"/>
          <w:szCs w:val="28"/>
        </w:rPr>
        <w:t xml:space="preserve">n lý </w:t>
      </w:r>
      <w:bookmarkStart w:id="14" w:name="_Hlk208239741"/>
      <w:r w:rsidR="00E563AB" w:rsidRPr="00020FEE">
        <w:rPr>
          <w:rFonts w:ascii="Times New Roman" w:hAnsi="Times New Roman" w:cs="Times New Roman"/>
          <w:color w:val="0D0D0D" w:themeColor="text1" w:themeTint="F2"/>
          <w:sz w:val="28"/>
          <w:szCs w:val="28"/>
        </w:rPr>
        <w:t>và</w:t>
      </w:r>
      <w:r w:rsidR="00E20DE1" w:rsidRPr="00020FEE">
        <w:rPr>
          <w:rFonts w:ascii="Times New Roman" w:hAnsi="Times New Roman" w:cs="Times New Roman"/>
          <w:color w:val="0D0D0D" w:themeColor="text1" w:themeTint="F2"/>
          <w:sz w:val="28"/>
          <w:szCs w:val="28"/>
        </w:rPr>
        <w:t xml:space="preserve"> </w:t>
      </w:r>
      <w:r w:rsidR="007A7EE5" w:rsidRPr="00020FEE">
        <w:rPr>
          <w:rFonts w:ascii="Times New Roman" w:hAnsi="Times New Roman" w:cs="Times New Roman"/>
          <w:color w:val="0D0D0D" w:themeColor="text1" w:themeTint="F2"/>
          <w:sz w:val="28"/>
          <w:szCs w:val="28"/>
        </w:rPr>
        <w:t>các nội dung khác theo quy định của pháp luật</w:t>
      </w:r>
      <w:r w:rsidR="00414053" w:rsidRPr="00020FEE">
        <w:rPr>
          <w:rFonts w:ascii="Times New Roman" w:hAnsi="Times New Roman" w:cs="Times New Roman"/>
          <w:color w:val="0D0D0D" w:themeColor="text1" w:themeTint="F2"/>
          <w:sz w:val="28"/>
          <w:szCs w:val="28"/>
          <w:lang w:val="en-US"/>
        </w:rPr>
        <w:t>;</w:t>
      </w:r>
      <w:bookmarkEnd w:id="14"/>
    </w:p>
    <w:p w14:paraId="7F4944E1" w14:textId="4F6346F4" w:rsidR="004732F0" w:rsidRPr="00020FEE" w:rsidRDefault="00107D69"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 xml:space="preserve">b) </w:t>
      </w:r>
      <w:r w:rsidR="004A71FD" w:rsidRPr="00020FEE">
        <w:rPr>
          <w:rFonts w:ascii="Times New Roman" w:hAnsi="Times New Roman" w:cs="Times New Roman"/>
          <w:color w:val="0D0D0D" w:themeColor="text1" w:themeTint="F2"/>
          <w:sz w:val="28"/>
          <w:szCs w:val="28"/>
        </w:rPr>
        <w:t xml:space="preserve">Kiểm tra việc chấp hành pháp luật chuyên ngành </w:t>
      </w:r>
      <w:r w:rsidRPr="00020FEE">
        <w:rPr>
          <w:rFonts w:ascii="Times New Roman" w:hAnsi="Times New Roman" w:cs="Times New Roman"/>
          <w:color w:val="0D0D0D" w:themeColor="text1" w:themeTint="F2"/>
          <w:sz w:val="28"/>
          <w:szCs w:val="28"/>
          <w:lang w:val="en-US"/>
        </w:rPr>
        <w:t>về hoạt động khuyến công quốc gia</w:t>
      </w:r>
      <w:r w:rsidR="004732F0" w:rsidRPr="00020FEE">
        <w:rPr>
          <w:rFonts w:ascii="Times New Roman" w:hAnsi="Times New Roman" w:cs="Times New Roman"/>
          <w:color w:val="0D0D0D" w:themeColor="text1" w:themeTint="F2"/>
          <w:sz w:val="28"/>
          <w:szCs w:val="28"/>
          <w:lang w:val="en-US"/>
        </w:rPr>
        <w:t>;</w:t>
      </w:r>
      <w:r w:rsidR="004A71FD" w:rsidRPr="00020FEE">
        <w:rPr>
          <w:rFonts w:ascii="Times New Roman" w:hAnsi="Times New Roman" w:cs="Times New Roman"/>
          <w:color w:val="0D0D0D" w:themeColor="text1" w:themeTint="F2"/>
          <w:sz w:val="28"/>
          <w:szCs w:val="28"/>
          <w:lang w:val="en-US"/>
        </w:rPr>
        <w:t xml:space="preserve"> </w:t>
      </w:r>
      <w:r w:rsidR="00E671F5" w:rsidRPr="00020FEE">
        <w:rPr>
          <w:rFonts w:ascii="Times New Roman" w:hAnsi="Times New Roman" w:cs="Times New Roman"/>
          <w:color w:val="0D0D0D" w:themeColor="text1" w:themeTint="F2"/>
          <w:sz w:val="28"/>
          <w:szCs w:val="28"/>
          <w:lang w:val="en-US"/>
        </w:rPr>
        <w:t xml:space="preserve">việc </w:t>
      </w:r>
      <w:r w:rsidR="004A71FD" w:rsidRPr="00020FEE">
        <w:rPr>
          <w:rFonts w:ascii="Times New Roman" w:hAnsi="Times New Roman" w:cs="Times New Roman"/>
          <w:color w:val="0D0D0D" w:themeColor="text1" w:themeTint="F2"/>
          <w:sz w:val="28"/>
          <w:szCs w:val="28"/>
          <w:lang w:val="en-US"/>
        </w:rPr>
        <w:t xml:space="preserve">thực hiện quy hoạch, </w:t>
      </w:r>
      <w:r w:rsidR="00F17481" w:rsidRPr="00020FEE">
        <w:rPr>
          <w:rFonts w:ascii="Times New Roman" w:hAnsi="Times New Roman" w:cs="Times New Roman"/>
          <w:color w:val="0D0D0D" w:themeColor="text1" w:themeTint="F2"/>
          <w:sz w:val="28"/>
          <w:szCs w:val="28"/>
          <w:lang w:val="en-US"/>
        </w:rPr>
        <w:t xml:space="preserve">chính sách, pháp luật, </w:t>
      </w:r>
      <w:r w:rsidR="004A71FD" w:rsidRPr="00020FEE">
        <w:rPr>
          <w:rFonts w:ascii="Times New Roman" w:hAnsi="Times New Roman" w:cs="Times New Roman"/>
          <w:color w:val="0D0D0D" w:themeColor="text1" w:themeTint="F2"/>
          <w:sz w:val="28"/>
          <w:szCs w:val="28"/>
          <w:lang w:val="en-US"/>
        </w:rPr>
        <w:t>hiệu quả hoạt động của cụm công nghiệp</w:t>
      </w:r>
      <w:r w:rsidR="004A71FD" w:rsidRPr="00020FEE">
        <w:rPr>
          <w:rFonts w:ascii="Times New Roman" w:hAnsi="Times New Roman" w:cs="Times New Roman"/>
          <w:color w:val="0D0D0D" w:themeColor="text1" w:themeTint="F2"/>
          <w:sz w:val="28"/>
          <w:szCs w:val="28"/>
        </w:rPr>
        <w:t xml:space="preserve"> và các nội dung khác theo quy định của pháp luật.</w:t>
      </w:r>
    </w:p>
    <w:p w14:paraId="0C8B8290" w14:textId="62F2A90B" w:rsidR="00AC3B4F" w:rsidRPr="00020FEE" w:rsidRDefault="007A7EE5" w:rsidP="00353FDA">
      <w:pPr>
        <w:spacing w:before="80" w:line="320" w:lineRule="exact"/>
        <w:ind w:firstLine="720"/>
        <w:jc w:val="both"/>
        <w:rPr>
          <w:rFonts w:ascii="Times New Roman" w:hAnsi="Times New Roman" w:cs="Times New Roman"/>
          <w:color w:val="0D0D0D" w:themeColor="text1" w:themeTint="F2"/>
          <w:sz w:val="28"/>
          <w:szCs w:val="28"/>
          <w:lang w:val="en-US"/>
        </w:rPr>
      </w:pPr>
      <w:bookmarkStart w:id="15" w:name="dieu_23"/>
      <w:r w:rsidRPr="00020FEE">
        <w:rPr>
          <w:rFonts w:ascii="Times New Roman" w:hAnsi="Times New Roman" w:cs="Times New Roman"/>
          <w:color w:val="0D0D0D" w:themeColor="text1" w:themeTint="F2"/>
          <w:sz w:val="28"/>
          <w:szCs w:val="28"/>
        </w:rPr>
        <w:t xml:space="preserve">3. </w:t>
      </w:r>
      <w:r w:rsidR="004754A0" w:rsidRPr="00020FEE">
        <w:rPr>
          <w:rFonts w:ascii="Times New Roman" w:hAnsi="Times New Roman" w:cs="Times New Roman"/>
          <w:color w:val="0D0D0D" w:themeColor="text1" w:themeTint="F2"/>
          <w:sz w:val="28"/>
          <w:szCs w:val="28"/>
        </w:rPr>
        <w:t>L</w:t>
      </w:r>
      <w:r w:rsidRPr="00020FEE">
        <w:rPr>
          <w:rFonts w:ascii="Times New Roman" w:hAnsi="Times New Roman" w:cs="Times New Roman"/>
          <w:color w:val="0D0D0D" w:themeColor="text1" w:themeTint="F2"/>
          <w:sz w:val="28"/>
          <w:szCs w:val="28"/>
        </w:rPr>
        <w:t>ĩnh vực năng lượng</w:t>
      </w:r>
      <w:bookmarkEnd w:id="15"/>
      <w:r w:rsidR="00E563AB" w:rsidRPr="00020FEE">
        <w:rPr>
          <w:rFonts w:ascii="Times New Roman" w:hAnsi="Times New Roman" w:cs="Times New Roman"/>
          <w:color w:val="0D0D0D" w:themeColor="text1" w:themeTint="F2"/>
          <w:sz w:val="28"/>
          <w:szCs w:val="28"/>
        </w:rPr>
        <w:t xml:space="preserve"> </w:t>
      </w:r>
      <w:r w:rsidR="00AC3B4F" w:rsidRPr="00020FEE">
        <w:rPr>
          <w:rFonts w:ascii="Times New Roman" w:hAnsi="Times New Roman" w:cs="Times New Roman"/>
          <w:color w:val="0D0D0D" w:themeColor="text1" w:themeTint="F2"/>
          <w:sz w:val="28"/>
          <w:szCs w:val="28"/>
          <w:lang w:val="en-US"/>
        </w:rPr>
        <w:t>bao gồm: Điện, than, dầu khí, năng lượng mới, năng lượng tái tạo và các năng lượng khác; quản lý nhu cầu điện</w:t>
      </w:r>
    </w:p>
    <w:p w14:paraId="36B32C1E" w14:textId="2EF54FC0" w:rsidR="00FD3D1E" w:rsidRPr="00020FEE" w:rsidRDefault="00341F51"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rPr>
        <w:t>a)</w:t>
      </w:r>
      <w:r w:rsidR="007A7EE5" w:rsidRPr="00020FEE">
        <w:rPr>
          <w:rFonts w:ascii="Times New Roman" w:hAnsi="Times New Roman" w:cs="Times New Roman"/>
          <w:color w:val="0D0D0D" w:themeColor="text1" w:themeTint="F2"/>
          <w:sz w:val="28"/>
          <w:szCs w:val="28"/>
        </w:rPr>
        <w:t xml:space="preserve"> Kiểm tra việc chấp hành pháp luật chuyên ngành về lĩnh vực điện thuộc phạm vi quản lý</w:t>
      </w:r>
      <w:r w:rsidR="007004E3" w:rsidRPr="00020FEE">
        <w:rPr>
          <w:rFonts w:ascii="Times New Roman" w:hAnsi="Times New Roman" w:cs="Times New Roman"/>
          <w:color w:val="0D0D0D" w:themeColor="text1" w:themeTint="F2"/>
          <w:sz w:val="28"/>
          <w:szCs w:val="28"/>
          <w:lang w:val="en-US"/>
        </w:rPr>
        <w:t>,</w:t>
      </w:r>
      <w:r w:rsidR="00FD3D1E" w:rsidRPr="00020FEE">
        <w:rPr>
          <w:rFonts w:ascii="Times New Roman" w:hAnsi="Times New Roman" w:cs="Times New Roman"/>
          <w:color w:val="0D0D0D" w:themeColor="text1" w:themeTint="F2"/>
          <w:sz w:val="28"/>
          <w:szCs w:val="28"/>
          <w:lang w:val="en-US"/>
        </w:rPr>
        <w:t xml:space="preserve"> bao gồm</w:t>
      </w:r>
      <w:r w:rsidR="007A7EE5" w:rsidRPr="00020FEE">
        <w:rPr>
          <w:rFonts w:ascii="Times New Roman" w:hAnsi="Times New Roman" w:cs="Times New Roman"/>
          <w:color w:val="0D0D0D" w:themeColor="text1" w:themeTint="F2"/>
          <w:sz w:val="28"/>
          <w:szCs w:val="28"/>
        </w:rPr>
        <w:t>:</w:t>
      </w:r>
      <w:r w:rsidR="00FD3D1E" w:rsidRPr="00020FEE">
        <w:rPr>
          <w:rFonts w:ascii="Times New Roman" w:hAnsi="Times New Roman" w:cs="Times New Roman"/>
          <w:color w:val="0D0D0D" w:themeColor="text1" w:themeTint="F2"/>
          <w:sz w:val="28"/>
          <w:szCs w:val="28"/>
          <w:lang w:val="en-US"/>
        </w:rPr>
        <w:t xml:space="preserve"> </w:t>
      </w:r>
      <w:r w:rsidR="00613EAE" w:rsidRPr="00020FEE">
        <w:rPr>
          <w:rFonts w:ascii="Times New Roman" w:hAnsi="Times New Roman" w:cs="Times New Roman"/>
          <w:color w:val="0D0D0D" w:themeColor="text1" w:themeTint="F2"/>
          <w:sz w:val="28"/>
          <w:szCs w:val="28"/>
          <w:lang w:val="en-US"/>
        </w:rPr>
        <w:t xml:space="preserve">quy </w:t>
      </w:r>
      <w:r w:rsidR="005B0C80" w:rsidRPr="00020FEE">
        <w:rPr>
          <w:rFonts w:ascii="Times New Roman" w:hAnsi="Times New Roman" w:cs="Times New Roman"/>
          <w:color w:val="0D0D0D" w:themeColor="text1" w:themeTint="F2"/>
          <w:sz w:val="28"/>
          <w:szCs w:val="28"/>
          <w:lang w:val="en-US"/>
        </w:rPr>
        <w:t>hoạch điện lực, đầu tư xây dựng dự án điện lực; phát triển năng lượng tái tạo, điện năng mới; giấy phép hoạt động điện lực; thị trường điện cạnh tranh, hoạt động mua bán điện, giá điện và giá dịch vụ về điện; điều độ, vận hành hệ thống điện quốc gia; bảo vệ công trình điện lực và an toàn trong lĩnh vực điện</w:t>
      </w:r>
      <w:r w:rsidR="007B624E" w:rsidRPr="00020FEE">
        <w:rPr>
          <w:rFonts w:ascii="Times New Roman" w:hAnsi="Times New Roman" w:cs="Times New Roman"/>
          <w:color w:val="0D0D0D" w:themeColor="text1" w:themeTint="F2"/>
          <w:sz w:val="28"/>
          <w:szCs w:val="28"/>
          <w:lang w:val="en-US"/>
        </w:rPr>
        <w:t xml:space="preserve"> và c</w:t>
      </w:r>
      <w:r w:rsidR="007B624E" w:rsidRPr="00020FEE">
        <w:rPr>
          <w:rFonts w:ascii="Times New Roman" w:hAnsi="Times New Roman" w:cs="Times New Roman"/>
          <w:color w:val="0D0D0D" w:themeColor="text1" w:themeTint="F2"/>
          <w:sz w:val="28"/>
          <w:szCs w:val="28"/>
        </w:rPr>
        <w:t>ác nội dung khác theo quy định của pháp luật</w:t>
      </w:r>
      <w:r w:rsidR="00613EAE" w:rsidRPr="00020FEE">
        <w:rPr>
          <w:rFonts w:ascii="Times New Roman" w:hAnsi="Times New Roman" w:cs="Times New Roman"/>
          <w:color w:val="0D0D0D" w:themeColor="text1" w:themeTint="F2"/>
          <w:sz w:val="28"/>
          <w:szCs w:val="28"/>
          <w:lang w:val="en-US"/>
        </w:rPr>
        <w:t>;</w:t>
      </w:r>
    </w:p>
    <w:p w14:paraId="2A293900" w14:textId="6D43CCC1" w:rsidR="006513D3" w:rsidRPr="00020FEE" w:rsidRDefault="003F5A73"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lastRenderedPageBreak/>
        <w:t>b</w:t>
      </w:r>
      <w:r w:rsidR="006513D3" w:rsidRPr="00020FEE">
        <w:rPr>
          <w:rFonts w:ascii="Times New Roman" w:hAnsi="Times New Roman" w:cs="Times New Roman"/>
          <w:color w:val="0D0D0D" w:themeColor="text1" w:themeTint="F2"/>
          <w:sz w:val="28"/>
          <w:szCs w:val="28"/>
          <w:lang w:val="en-US"/>
        </w:rPr>
        <w:t xml:space="preserve">) Kiểm tra việc chấp hành pháp luật chuyên ngành lĩnh vực công nghiệp than liên quan đến: </w:t>
      </w:r>
      <w:r w:rsidR="00613EAE" w:rsidRPr="00020FEE">
        <w:rPr>
          <w:rFonts w:ascii="Times New Roman" w:hAnsi="Times New Roman" w:cs="Times New Roman"/>
          <w:color w:val="0D0D0D" w:themeColor="text1" w:themeTint="F2"/>
          <w:sz w:val="28"/>
          <w:szCs w:val="28"/>
          <w:lang w:val="en-US"/>
        </w:rPr>
        <w:t xml:space="preserve">hoạt </w:t>
      </w:r>
      <w:r w:rsidR="006513D3" w:rsidRPr="00020FEE">
        <w:rPr>
          <w:rFonts w:ascii="Times New Roman" w:hAnsi="Times New Roman" w:cs="Times New Roman"/>
          <w:color w:val="0D0D0D" w:themeColor="text1" w:themeTint="F2"/>
          <w:sz w:val="28"/>
          <w:szCs w:val="28"/>
          <w:lang w:val="en-US"/>
        </w:rPr>
        <w:t>động chế biến và cung cấp than cho sản xuất điện, hoạt động kinh doanh than; việc chấp hành pháp luật về giá thuộc phạm vi quản lý</w:t>
      </w:r>
      <w:r w:rsidR="0040097C" w:rsidRPr="00020FEE">
        <w:rPr>
          <w:rFonts w:ascii="Times New Roman" w:hAnsi="Times New Roman" w:cs="Times New Roman"/>
          <w:color w:val="0D0D0D" w:themeColor="text1" w:themeTint="F2"/>
          <w:sz w:val="28"/>
          <w:szCs w:val="28"/>
          <w:lang w:val="en-US"/>
        </w:rPr>
        <w:t>;</w:t>
      </w:r>
      <w:r w:rsidR="006513D3" w:rsidRPr="00020FEE">
        <w:rPr>
          <w:rFonts w:ascii="Times New Roman" w:hAnsi="Times New Roman" w:cs="Times New Roman"/>
          <w:color w:val="0D0D0D" w:themeColor="text1" w:themeTint="F2"/>
          <w:sz w:val="28"/>
          <w:szCs w:val="28"/>
          <w:lang w:val="en-US"/>
        </w:rPr>
        <w:t xml:space="preserve"> các nội dung khác theo quy định của pháp luật</w:t>
      </w:r>
      <w:r w:rsidR="00815C0F" w:rsidRPr="00020FEE">
        <w:rPr>
          <w:rFonts w:ascii="Times New Roman" w:hAnsi="Times New Roman" w:cs="Times New Roman"/>
          <w:color w:val="0D0D0D" w:themeColor="text1" w:themeTint="F2"/>
          <w:sz w:val="28"/>
          <w:szCs w:val="28"/>
          <w:lang w:val="en-US"/>
        </w:rPr>
        <w:t>;</w:t>
      </w:r>
    </w:p>
    <w:p w14:paraId="4943D083" w14:textId="75C99DC0" w:rsidR="006513D3" w:rsidRPr="00020FEE" w:rsidRDefault="003F5A73"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c</w:t>
      </w:r>
      <w:r w:rsidR="006513D3" w:rsidRPr="00020FEE">
        <w:rPr>
          <w:rFonts w:ascii="Times New Roman" w:hAnsi="Times New Roman" w:cs="Times New Roman"/>
          <w:color w:val="0D0D0D" w:themeColor="text1" w:themeTint="F2"/>
          <w:sz w:val="28"/>
          <w:szCs w:val="28"/>
          <w:lang w:val="en-US"/>
        </w:rPr>
        <w:t xml:space="preserve">) Kiểm tra việc chấp hành pháp luật chuyên ngành lĩnh vực dầu khí liên quan đến: </w:t>
      </w:r>
      <w:r w:rsidR="00815C0F" w:rsidRPr="00020FEE">
        <w:rPr>
          <w:rFonts w:ascii="Times New Roman" w:hAnsi="Times New Roman" w:cs="Times New Roman"/>
          <w:color w:val="0D0D0D" w:themeColor="text1" w:themeTint="F2"/>
          <w:sz w:val="28"/>
          <w:szCs w:val="28"/>
          <w:lang w:val="en-US"/>
        </w:rPr>
        <w:t xml:space="preserve">công </w:t>
      </w:r>
      <w:r w:rsidR="006513D3" w:rsidRPr="00020FEE">
        <w:rPr>
          <w:rFonts w:ascii="Times New Roman" w:hAnsi="Times New Roman" w:cs="Times New Roman"/>
          <w:color w:val="0D0D0D" w:themeColor="text1" w:themeTint="F2"/>
          <w:sz w:val="28"/>
          <w:szCs w:val="28"/>
          <w:lang w:val="en-US"/>
        </w:rPr>
        <w:t>tác điều tra cơ bản về dầu khí và hoạt động dầu khí (tìm kiếm thăm dò dầu khí, phát triển mỏ dầu khí, khai thác dầu khí, thu dọn công trình dầu khí); vận chuyển, chế biến, tàng trữ, xử lý, phân phối dầu khí và sản phẩm dầu khí; các hợp đồng dầu khí, các dự án thuộc phạm vi quản lý; tình hình cung cấp khí cho sản xuất điện; việc chấp hành pháp luật về giá thuộc phạm vi quản lý</w:t>
      </w:r>
      <w:r w:rsidR="0040097C" w:rsidRPr="00020FEE">
        <w:rPr>
          <w:rFonts w:ascii="Times New Roman" w:hAnsi="Times New Roman" w:cs="Times New Roman"/>
          <w:color w:val="0D0D0D" w:themeColor="text1" w:themeTint="F2"/>
          <w:sz w:val="28"/>
          <w:szCs w:val="28"/>
          <w:lang w:val="en-US"/>
        </w:rPr>
        <w:t>;</w:t>
      </w:r>
      <w:r w:rsidR="006513D3" w:rsidRPr="00020FEE">
        <w:rPr>
          <w:rFonts w:ascii="Times New Roman" w:hAnsi="Times New Roman" w:cs="Times New Roman"/>
          <w:color w:val="0D0D0D" w:themeColor="text1" w:themeTint="F2"/>
          <w:sz w:val="28"/>
          <w:szCs w:val="28"/>
          <w:lang w:val="en-US"/>
        </w:rPr>
        <w:t xml:space="preserve"> các nội dung khác theo quy định của pháp luật</w:t>
      </w:r>
      <w:r w:rsidR="00815C0F" w:rsidRPr="00020FEE">
        <w:rPr>
          <w:rFonts w:ascii="Times New Roman" w:hAnsi="Times New Roman" w:cs="Times New Roman"/>
          <w:color w:val="0D0D0D" w:themeColor="text1" w:themeTint="F2"/>
          <w:sz w:val="28"/>
          <w:szCs w:val="28"/>
          <w:lang w:val="en-US"/>
        </w:rPr>
        <w:t>;</w:t>
      </w:r>
    </w:p>
    <w:p w14:paraId="6653727A" w14:textId="4E5E3026" w:rsidR="007A7EE5" w:rsidRPr="00020FEE" w:rsidRDefault="003F5A73"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d</w:t>
      </w:r>
      <w:r w:rsidR="00341F51" w:rsidRPr="00020FEE">
        <w:rPr>
          <w:rFonts w:ascii="Times New Roman" w:hAnsi="Times New Roman" w:cs="Times New Roman"/>
          <w:color w:val="0D0D0D" w:themeColor="text1" w:themeTint="F2"/>
          <w:sz w:val="28"/>
          <w:szCs w:val="28"/>
        </w:rPr>
        <w:t>)</w:t>
      </w:r>
      <w:r w:rsidR="007A7EE5" w:rsidRPr="00020FEE">
        <w:rPr>
          <w:rFonts w:ascii="Times New Roman" w:hAnsi="Times New Roman" w:cs="Times New Roman"/>
          <w:color w:val="0D0D0D" w:themeColor="text1" w:themeTint="F2"/>
          <w:sz w:val="28"/>
          <w:szCs w:val="28"/>
        </w:rPr>
        <w:t xml:space="preserve"> Kiểm tra việc chấp hành pháp luật chuyên ngành về sản xuất, chế biến và kinh doanh xăng dầu, khí dầu mỏ hóa lỏng thuộc phạm vi quản lý</w:t>
      </w:r>
      <w:r w:rsidR="009A4577" w:rsidRPr="00020FEE">
        <w:rPr>
          <w:rFonts w:ascii="Times New Roman" w:hAnsi="Times New Roman" w:cs="Times New Roman"/>
          <w:color w:val="0D0D0D" w:themeColor="text1" w:themeTint="F2"/>
          <w:sz w:val="28"/>
          <w:szCs w:val="28"/>
          <w:lang w:val="en-US"/>
        </w:rPr>
        <w:t xml:space="preserve"> và</w:t>
      </w:r>
      <w:r w:rsidR="007A7EE5" w:rsidRPr="00020FEE">
        <w:rPr>
          <w:rFonts w:ascii="Times New Roman" w:hAnsi="Times New Roman" w:cs="Times New Roman"/>
          <w:color w:val="0D0D0D" w:themeColor="text1" w:themeTint="F2"/>
          <w:sz w:val="28"/>
          <w:szCs w:val="28"/>
        </w:rPr>
        <w:t xml:space="preserve"> các nội dung khác theo quy định của pháp luật.</w:t>
      </w:r>
    </w:p>
    <w:p w14:paraId="14BD5B55" w14:textId="36851B5D" w:rsidR="00E9582A" w:rsidRPr="00020FEE" w:rsidRDefault="007A7EE5" w:rsidP="00353FDA">
      <w:pPr>
        <w:spacing w:before="80" w:line="320" w:lineRule="exact"/>
        <w:ind w:firstLine="720"/>
        <w:jc w:val="both"/>
        <w:rPr>
          <w:rFonts w:ascii="Times New Roman" w:hAnsi="Times New Roman" w:cs="Times New Roman"/>
          <w:color w:val="0D0D0D" w:themeColor="text1" w:themeTint="F2"/>
          <w:sz w:val="28"/>
          <w:szCs w:val="28"/>
          <w:lang w:val="en-US"/>
        </w:rPr>
      </w:pPr>
      <w:bookmarkStart w:id="16" w:name="dieu_24"/>
      <w:r w:rsidRPr="00020FEE">
        <w:rPr>
          <w:rFonts w:ascii="Times New Roman" w:hAnsi="Times New Roman" w:cs="Times New Roman"/>
          <w:color w:val="0D0D0D" w:themeColor="text1" w:themeTint="F2"/>
          <w:sz w:val="28"/>
          <w:szCs w:val="28"/>
        </w:rPr>
        <w:t xml:space="preserve">4. </w:t>
      </w:r>
      <w:r w:rsidR="004754A0" w:rsidRPr="00020FEE">
        <w:rPr>
          <w:rFonts w:ascii="Times New Roman" w:hAnsi="Times New Roman" w:cs="Times New Roman"/>
          <w:color w:val="0D0D0D" w:themeColor="text1" w:themeTint="F2"/>
          <w:sz w:val="28"/>
          <w:szCs w:val="28"/>
        </w:rPr>
        <w:t>L</w:t>
      </w:r>
      <w:r w:rsidRPr="00020FEE">
        <w:rPr>
          <w:rFonts w:ascii="Times New Roman" w:hAnsi="Times New Roman" w:cs="Times New Roman"/>
          <w:color w:val="0D0D0D" w:themeColor="text1" w:themeTint="F2"/>
          <w:sz w:val="28"/>
          <w:szCs w:val="28"/>
        </w:rPr>
        <w:t>ĩnh vực hóa chất</w:t>
      </w:r>
      <w:bookmarkEnd w:id="16"/>
      <w:r w:rsidR="00E9582A" w:rsidRPr="00020FEE">
        <w:rPr>
          <w:rFonts w:ascii="Times New Roman" w:hAnsi="Times New Roman" w:cs="Times New Roman"/>
          <w:color w:val="0D0D0D" w:themeColor="text1" w:themeTint="F2"/>
          <w:sz w:val="28"/>
          <w:szCs w:val="28"/>
          <w:lang w:val="en-US"/>
        </w:rPr>
        <w:t>,</w:t>
      </w:r>
      <w:r w:rsidR="004754A0" w:rsidRPr="00020FEE">
        <w:rPr>
          <w:rFonts w:ascii="Times New Roman" w:hAnsi="Times New Roman" w:cs="Times New Roman"/>
          <w:color w:val="0D0D0D" w:themeColor="text1" w:themeTint="F2"/>
          <w:sz w:val="28"/>
          <w:szCs w:val="28"/>
        </w:rPr>
        <w:t xml:space="preserve"> </w:t>
      </w:r>
      <w:r w:rsidR="00E9582A" w:rsidRPr="00020FEE">
        <w:rPr>
          <w:rFonts w:ascii="Times New Roman" w:hAnsi="Times New Roman" w:cs="Times New Roman"/>
          <w:color w:val="0D0D0D" w:themeColor="text1" w:themeTint="F2"/>
          <w:sz w:val="28"/>
          <w:szCs w:val="28"/>
        </w:rPr>
        <w:t>vật liệu nổ công nghiệp</w:t>
      </w:r>
    </w:p>
    <w:p w14:paraId="7665CF0E" w14:textId="77E1D4C9" w:rsidR="00E9582A" w:rsidRPr="00020FEE" w:rsidRDefault="00E9582A"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 xml:space="preserve">Kiểm tra việc chấp hành pháp luật </w:t>
      </w:r>
      <w:r w:rsidR="00CA264D" w:rsidRPr="00020FEE">
        <w:rPr>
          <w:rFonts w:ascii="Times New Roman" w:hAnsi="Times New Roman" w:cs="Times New Roman"/>
          <w:color w:val="0D0D0D" w:themeColor="text1" w:themeTint="F2"/>
          <w:sz w:val="28"/>
          <w:szCs w:val="28"/>
          <w:lang w:val="en-US"/>
        </w:rPr>
        <w:t>chuyên ngành về hoạt động hóa chất</w:t>
      </w:r>
      <w:r w:rsidR="0009231F" w:rsidRPr="00020FEE">
        <w:rPr>
          <w:rFonts w:ascii="Times New Roman" w:hAnsi="Times New Roman" w:cs="Times New Roman"/>
          <w:color w:val="0D0D0D" w:themeColor="text1" w:themeTint="F2"/>
          <w:sz w:val="28"/>
          <w:szCs w:val="28"/>
          <w:lang w:val="en-US"/>
        </w:rPr>
        <w:t xml:space="preserve">, </w:t>
      </w:r>
      <w:r w:rsidR="00CA264D" w:rsidRPr="00020FEE">
        <w:rPr>
          <w:rFonts w:ascii="Times New Roman" w:hAnsi="Times New Roman" w:cs="Times New Roman"/>
          <w:color w:val="0D0D0D" w:themeColor="text1" w:themeTint="F2"/>
          <w:sz w:val="28"/>
          <w:szCs w:val="28"/>
          <w:lang w:val="en-US"/>
        </w:rPr>
        <w:t>vật liệu nổ công nghiệp thuộc phạm vi quản lý</w:t>
      </w:r>
      <w:r w:rsidR="0009231F" w:rsidRPr="00020FEE">
        <w:rPr>
          <w:rFonts w:ascii="Times New Roman" w:hAnsi="Times New Roman" w:cs="Times New Roman"/>
          <w:color w:val="0D0D0D" w:themeColor="text1" w:themeTint="F2"/>
          <w:sz w:val="28"/>
          <w:szCs w:val="28"/>
          <w:lang w:val="en-US"/>
        </w:rPr>
        <w:t xml:space="preserve"> và</w:t>
      </w:r>
      <w:r w:rsidR="00CA264D" w:rsidRPr="00020FEE">
        <w:rPr>
          <w:rFonts w:ascii="Times New Roman" w:hAnsi="Times New Roman" w:cs="Times New Roman"/>
          <w:color w:val="0D0D0D" w:themeColor="text1" w:themeTint="F2"/>
          <w:sz w:val="28"/>
          <w:szCs w:val="28"/>
          <w:lang w:val="en-US"/>
        </w:rPr>
        <w:t xml:space="preserve"> </w:t>
      </w:r>
      <w:r w:rsidR="007B614C" w:rsidRPr="00020FEE">
        <w:rPr>
          <w:rFonts w:ascii="Times New Roman" w:hAnsi="Times New Roman" w:cs="Times New Roman"/>
          <w:color w:val="0D0D0D" w:themeColor="text1" w:themeTint="F2"/>
          <w:sz w:val="28"/>
          <w:szCs w:val="28"/>
          <w:lang w:val="en-US"/>
        </w:rPr>
        <w:t>các nội dung khác theo quy định của pháp luật</w:t>
      </w:r>
      <w:r w:rsidRPr="00020FEE">
        <w:rPr>
          <w:rFonts w:ascii="Times New Roman" w:hAnsi="Times New Roman" w:cs="Times New Roman"/>
          <w:color w:val="0D0D0D" w:themeColor="text1" w:themeTint="F2"/>
          <w:sz w:val="28"/>
          <w:szCs w:val="28"/>
          <w:lang w:val="en-US"/>
        </w:rPr>
        <w:t>.</w:t>
      </w:r>
    </w:p>
    <w:p w14:paraId="165E9CD9" w14:textId="38AE8DFD" w:rsidR="00A12080" w:rsidRPr="00020FEE" w:rsidRDefault="007A7EE5" w:rsidP="00353FDA">
      <w:pPr>
        <w:spacing w:before="80" w:line="320" w:lineRule="exact"/>
        <w:ind w:firstLine="720"/>
        <w:jc w:val="both"/>
        <w:rPr>
          <w:rFonts w:ascii="Times New Roman" w:hAnsi="Times New Roman" w:cs="Times New Roman"/>
          <w:color w:val="0D0D0D" w:themeColor="text1" w:themeTint="F2"/>
          <w:sz w:val="28"/>
          <w:szCs w:val="28"/>
          <w:lang w:val="en-US"/>
        </w:rPr>
      </w:pPr>
      <w:bookmarkStart w:id="17" w:name="dieu_25"/>
      <w:r w:rsidRPr="00020FEE">
        <w:rPr>
          <w:rFonts w:ascii="Times New Roman" w:hAnsi="Times New Roman" w:cs="Times New Roman"/>
          <w:color w:val="0D0D0D" w:themeColor="text1" w:themeTint="F2"/>
          <w:sz w:val="28"/>
          <w:szCs w:val="28"/>
        </w:rPr>
        <w:t xml:space="preserve">5. </w:t>
      </w:r>
      <w:bookmarkStart w:id="18" w:name="dieu_27"/>
      <w:bookmarkEnd w:id="17"/>
      <w:r w:rsidR="004754A0" w:rsidRPr="00020FEE">
        <w:rPr>
          <w:rFonts w:ascii="Times New Roman" w:hAnsi="Times New Roman" w:cs="Times New Roman"/>
          <w:color w:val="0D0D0D" w:themeColor="text1" w:themeTint="F2"/>
          <w:sz w:val="28"/>
          <w:szCs w:val="28"/>
        </w:rPr>
        <w:t>L</w:t>
      </w:r>
      <w:r w:rsidRPr="00020FEE">
        <w:rPr>
          <w:rFonts w:ascii="Times New Roman" w:hAnsi="Times New Roman" w:cs="Times New Roman"/>
          <w:color w:val="0D0D0D" w:themeColor="text1" w:themeTint="F2"/>
          <w:sz w:val="28"/>
          <w:szCs w:val="28"/>
        </w:rPr>
        <w:t xml:space="preserve">ĩnh vực </w:t>
      </w:r>
      <w:bookmarkEnd w:id="18"/>
      <w:r w:rsidR="00A12080" w:rsidRPr="00020FEE">
        <w:rPr>
          <w:rFonts w:ascii="Times New Roman" w:hAnsi="Times New Roman" w:cs="Times New Roman"/>
          <w:color w:val="0D0D0D" w:themeColor="text1" w:themeTint="F2"/>
          <w:sz w:val="28"/>
          <w:szCs w:val="28"/>
          <w:lang w:val="en-US"/>
        </w:rPr>
        <w:t>xuất khẩu, nhập khẩu hàng hoá</w:t>
      </w:r>
    </w:p>
    <w:p w14:paraId="6A8D5F7E" w14:textId="404380D3" w:rsidR="00346474" w:rsidRDefault="00346474" w:rsidP="00353FDA">
      <w:pPr>
        <w:spacing w:before="80" w:line="320" w:lineRule="exact"/>
        <w:ind w:firstLine="720"/>
        <w:jc w:val="both"/>
        <w:rPr>
          <w:rFonts w:ascii="Times New Roman" w:hAnsi="Times New Roman" w:cs="Times New Roman"/>
          <w:color w:val="0D0D0D" w:themeColor="text1" w:themeTint="F2"/>
          <w:sz w:val="28"/>
          <w:szCs w:val="28"/>
        </w:rPr>
      </w:pPr>
      <w:bookmarkStart w:id="19" w:name="_Hlk208269037"/>
      <w:r w:rsidRPr="0074651F">
        <w:rPr>
          <w:rFonts w:ascii="Times New Roman" w:hAnsi="Times New Roman" w:cs="Times New Roman"/>
          <w:color w:val="0D0D0D" w:themeColor="text1" w:themeTint="F2"/>
          <w:sz w:val="28"/>
          <w:szCs w:val="28"/>
        </w:rPr>
        <w:t>Kiểm tra việc chấp hành pháp luật chuyên ngành về hoạt động xuất khẩu, nhập khẩu hàng hóa, thương mại biên giới, xuất xứ hàng hóa, dịch vụ logistics, tạm nhập tái xuất, tạm xuất tái nhập, chuyển khẩu, quá cảnh, đại lý mua, bán, gia công hàng hóa với nước ngoài và các nội dung khác theo quy định của pháp luật.</w:t>
      </w:r>
    </w:p>
    <w:p w14:paraId="6588011A" w14:textId="6A5A29C2" w:rsidR="00FC43D1" w:rsidRPr="00020FEE" w:rsidRDefault="00346474" w:rsidP="00353FDA">
      <w:pPr>
        <w:spacing w:before="80" w:line="320" w:lineRule="exact"/>
        <w:ind w:firstLine="720"/>
        <w:jc w:val="both"/>
        <w:rPr>
          <w:rFonts w:ascii="Times New Roman" w:hAnsi="Times New Roman" w:cs="Times New Roman"/>
          <w:color w:val="0D0D0D" w:themeColor="text1" w:themeTint="F2"/>
          <w:sz w:val="28"/>
          <w:szCs w:val="28"/>
          <w:lang w:val="en-US"/>
        </w:rPr>
      </w:pPr>
      <w:bookmarkStart w:id="20" w:name="dieu_28"/>
      <w:bookmarkEnd w:id="19"/>
      <w:r>
        <w:rPr>
          <w:rFonts w:ascii="Times New Roman" w:hAnsi="Times New Roman" w:cs="Times New Roman"/>
          <w:color w:val="0D0D0D" w:themeColor="text1" w:themeTint="F2"/>
          <w:sz w:val="28"/>
          <w:szCs w:val="28"/>
          <w:lang w:val="en-US"/>
        </w:rPr>
        <w:t>6</w:t>
      </w:r>
      <w:r w:rsidR="007A7EE5" w:rsidRPr="00020FEE">
        <w:rPr>
          <w:rFonts w:ascii="Times New Roman" w:hAnsi="Times New Roman" w:cs="Times New Roman"/>
          <w:color w:val="0D0D0D" w:themeColor="text1" w:themeTint="F2"/>
          <w:sz w:val="28"/>
          <w:szCs w:val="28"/>
        </w:rPr>
        <w:t xml:space="preserve">. </w:t>
      </w:r>
      <w:r w:rsidR="00FC43D1" w:rsidRPr="00020FEE">
        <w:rPr>
          <w:rFonts w:ascii="Times New Roman" w:hAnsi="Times New Roman" w:cs="Times New Roman"/>
          <w:color w:val="0D0D0D" w:themeColor="text1" w:themeTint="F2"/>
          <w:sz w:val="28"/>
          <w:szCs w:val="28"/>
        </w:rPr>
        <w:t>L</w:t>
      </w:r>
      <w:r w:rsidR="007A7EE5" w:rsidRPr="00020FEE">
        <w:rPr>
          <w:rFonts w:ascii="Times New Roman" w:hAnsi="Times New Roman" w:cs="Times New Roman"/>
          <w:color w:val="0D0D0D" w:themeColor="text1" w:themeTint="F2"/>
          <w:sz w:val="28"/>
          <w:szCs w:val="28"/>
        </w:rPr>
        <w:t>ĩnh vực xúc tiến thương mại</w:t>
      </w:r>
      <w:bookmarkEnd w:id="20"/>
      <w:r w:rsidR="00FC43D1" w:rsidRPr="00020FEE">
        <w:rPr>
          <w:rFonts w:ascii="Times New Roman" w:hAnsi="Times New Roman" w:cs="Times New Roman"/>
          <w:color w:val="0D0D0D" w:themeColor="text1" w:themeTint="F2"/>
          <w:sz w:val="28"/>
          <w:szCs w:val="28"/>
        </w:rPr>
        <w:t xml:space="preserve"> </w:t>
      </w:r>
    </w:p>
    <w:p w14:paraId="7B2C1553" w14:textId="6D5231BC" w:rsidR="00921866" w:rsidRPr="00020FEE" w:rsidRDefault="00C65293" w:rsidP="00353FDA">
      <w:pPr>
        <w:spacing w:before="80" w:line="320" w:lineRule="exact"/>
        <w:ind w:firstLine="720"/>
        <w:jc w:val="both"/>
        <w:rPr>
          <w:rFonts w:ascii="Times New Roman" w:hAnsi="Times New Roman" w:cs="Times New Roman"/>
          <w:color w:val="0D0D0D" w:themeColor="text1" w:themeTint="F2"/>
          <w:sz w:val="28"/>
          <w:szCs w:val="28"/>
          <w:lang w:val="en-US"/>
        </w:rPr>
      </w:pPr>
      <w:bookmarkStart w:id="21" w:name="_Hlk208266584"/>
      <w:r w:rsidRPr="00020FEE">
        <w:rPr>
          <w:rFonts w:ascii="Times New Roman" w:hAnsi="Times New Roman" w:cs="Times New Roman"/>
          <w:color w:val="0D0D0D" w:themeColor="text1" w:themeTint="F2"/>
          <w:sz w:val="28"/>
          <w:szCs w:val="28"/>
          <w:lang w:val="en-US"/>
        </w:rPr>
        <w:t xml:space="preserve">a) </w:t>
      </w:r>
      <w:r w:rsidR="00D33D7E" w:rsidRPr="00020FEE">
        <w:rPr>
          <w:rFonts w:ascii="Times New Roman" w:hAnsi="Times New Roman" w:cs="Times New Roman"/>
          <w:color w:val="0D0D0D" w:themeColor="text1" w:themeTint="F2"/>
          <w:sz w:val="28"/>
          <w:szCs w:val="28"/>
        </w:rPr>
        <w:t>Kiểm</w:t>
      </w:r>
      <w:r w:rsidR="007A7EE5" w:rsidRPr="00020FEE">
        <w:rPr>
          <w:rFonts w:ascii="Times New Roman" w:hAnsi="Times New Roman" w:cs="Times New Roman"/>
          <w:color w:val="0D0D0D" w:themeColor="text1" w:themeTint="F2"/>
          <w:sz w:val="28"/>
          <w:szCs w:val="28"/>
        </w:rPr>
        <w:t xml:space="preserve"> tra việc chấp hành pháp luật chuyên ngành về</w:t>
      </w:r>
      <w:r w:rsidRPr="00020FEE">
        <w:rPr>
          <w:rFonts w:ascii="Times New Roman" w:hAnsi="Times New Roman" w:cs="Times New Roman"/>
          <w:color w:val="0D0D0D" w:themeColor="text1" w:themeTint="F2"/>
          <w:sz w:val="28"/>
          <w:szCs w:val="28"/>
          <w:lang w:val="en-US"/>
        </w:rPr>
        <w:t xml:space="preserve"> xúc tiến thương mại của thương nhân, tổ chức hoạt động có liên quan đến thương mại;</w:t>
      </w:r>
    </w:p>
    <w:p w14:paraId="277DBED2" w14:textId="38DE1B57" w:rsidR="00C65293" w:rsidRPr="00020FEE" w:rsidRDefault="00C65293" w:rsidP="00353FDA">
      <w:pPr>
        <w:spacing w:before="80" w:line="320" w:lineRule="exact"/>
        <w:ind w:firstLine="720"/>
        <w:jc w:val="both"/>
        <w:rPr>
          <w:rFonts w:ascii="Times New Roman" w:hAnsi="Times New Roman" w:cs="Times New Roman"/>
          <w:color w:val="0D0D0D" w:themeColor="text1" w:themeTint="F2"/>
          <w:spacing w:val="-4"/>
          <w:sz w:val="28"/>
          <w:szCs w:val="28"/>
          <w:lang w:val="en-US"/>
        </w:rPr>
      </w:pPr>
      <w:r w:rsidRPr="00020FEE">
        <w:rPr>
          <w:rFonts w:ascii="Times New Roman" w:hAnsi="Times New Roman" w:cs="Times New Roman"/>
          <w:color w:val="0D0D0D" w:themeColor="text1" w:themeTint="F2"/>
          <w:spacing w:val="-4"/>
          <w:sz w:val="28"/>
          <w:szCs w:val="28"/>
          <w:lang w:val="en-US"/>
        </w:rPr>
        <w:t>b) Kiểm tra việc chấp hành pháp luật chuyên ngành về Chương trình cấp quốc gia về xúc tiến thương mại, Chương trình cấp quốc gia về thương hiệu và hoạt động của các Văn phòng đại diện của tổ chức xúc tiến thương mại trên địa bàn</w:t>
      </w:r>
      <w:r w:rsidR="001766BA" w:rsidRPr="00020FEE">
        <w:rPr>
          <w:rFonts w:ascii="Times New Roman" w:hAnsi="Times New Roman" w:cs="Times New Roman"/>
          <w:color w:val="0D0D0D" w:themeColor="text1" w:themeTint="F2"/>
          <w:spacing w:val="-4"/>
          <w:sz w:val="28"/>
          <w:szCs w:val="28"/>
          <w:lang w:val="en-US"/>
        </w:rPr>
        <w:t>.</w:t>
      </w:r>
    </w:p>
    <w:bookmarkEnd w:id="21"/>
    <w:p w14:paraId="7056E226" w14:textId="5C8A29A7" w:rsidR="00B86460" w:rsidRPr="00020FEE" w:rsidRDefault="00346474" w:rsidP="00353FDA">
      <w:pPr>
        <w:spacing w:before="80" w:line="320" w:lineRule="exact"/>
        <w:ind w:firstLine="720"/>
        <w:jc w:val="both"/>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7</w:t>
      </w:r>
      <w:r w:rsidR="00C84E2E" w:rsidRPr="00020FEE">
        <w:rPr>
          <w:rFonts w:ascii="Times New Roman" w:hAnsi="Times New Roman" w:cs="Times New Roman"/>
          <w:color w:val="0D0D0D" w:themeColor="text1" w:themeTint="F2"/>
          <w:sz w:val="28"/>
          <w:szCs w:val="28"/>
        </w:rPr>
        <w:t xml:space="preserve">. </w:t>
      </w:r>
      <w:r w:rsidR="008F09CA" w:rsidRPr="00020FEE">
        <w:rPr>
          <w:rFonts w:ascii="Times New Roman" w:hAnsi="Times New Roman" w:cs="Times New Roman"/>
          <w:color w:val="0D0D0D" w:themeColor="text1" w:themeTint="F2"/>
          <w:sz w:val="28"/>
          <w:szCs w:val="28"/>
          <w:lang w:val="en-US"/>
        </w:rPr>
        <w:t xml:space="preserve">Lĩnh vực </w:t>
      </w:r>
      <w:bookmarkStart w:id="22" w:name="dieu_29"/>
      <w:r w:rsidR="00F708C3" w:rsidRPr="00020FEE">
        <w:rPr>
          <w:rFonts w:ascii="Times New Roman" w:hAnsi="Times New Roman" w:cs="Times New Roman"/>
          <w:color w:val="0D0D0D" w:themeColor="text1" w:themeTint="F2"/>
          <w:sz w:val="28"/>
          <w:szCs w:val="28"/>
        </w:rPr>
        <w:t>thương mại và thị trường trong nước</w:t>
      </w:r>
      <w:r w:rsidR="00FC43D1" w:rsidRPr="00020FEE">
        <w:rPr>
          <w:rFonts w:ascii="Times New Roman" w:hAnsi="Times New Roman" w:cs="Times New Roman"/>
          <w:color w:val="0D0D0D" w:themeColor="text1" w:themeTint="F2"/>
          <w:sz w:val="28"/>
          <w:szCs w:val="28"/>
        </w:rPr>
        <w:t xml:space="preserve"> </w:t>
      </w:r>
    </w:p>
    <w:p w14:paraId="2E23BECD" w14:textId="77777777" w:rsidR="005C3D94" w:rsidRDefault="00F708C3"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 xml:space="preserve">a) </w:t>
      </w:r>
      <w:r w:rsidR="00CA6B00" w:rsidRPr="00020FEE">
        <w:rPr>
          <w:rFonts w:ascii="Times New Roman" w:hAnsi="Times New Roman" w:cs="Times New Roman"/>
          <w:color w:val="0D0D0D" w:themeColor="text1" w:themeTint="F2"/>
          <w:sz w:val="28"/>
          <w:szCs w:val="28"/>
          <w:lang w:val="en-US"/>
        </w:rPr>
        <w:t>Kiểm tra việc chấp hành pháp luật chuyên ngành về: p</w:t>
      </w:r>
      <w:r w:rsidRPr="00020FEE">
        <w:rPr>
          <w:rFonts w:ascii="Times New Roman" w:hAnsi="Times New Roman" w:cs="Times New Roman"/>
          <w:color w:val="0D0D0D" w:themeColor="text1" w:themeTint="F2"/>
          <w:sz w:val="28"/>
          <w:szCs w:val="28"/>
          <w:lang w:val="en-US"/>
        </w:rPr>
        <w:t>hát triển thương mại</w:t>
      </w:r>
      <w:r w:rsidR="00A72E52" w:rsidRPr="00020FEE">
        <w:rPr>
          <w:rFonts w:ascii="Times New Roman" w:hAnsi="Times New Roman" w:cs="Times New Roman"/>
          <w:color w:val="0D0D0D" w:themeColor="text1" w:themeTint="F2"/>
          <w:sz w:val="28"/>
          <w:szCs w:val="28"/>
          <w:lang w:val="en-US"/>
        </w:rPr>
        <w:t>,</w:t>
      </w:r>
      <w:r w:rsidRPr="00020FEE">
        <w:rPr>
          <w:rFonts w:ascii="Times New Roman" w:hAnsi="Times New Roman" w:cs="Times New Roman"/>
          <w:color w:val="0D0D0D" w:themeColor="text1" w:themeTint="F2"/>
          <w:sz w:val="28"/>
          <w:szCs w:val="28"/>
          <w:lang w:val="en-US"/>
        </w:rPr>
        <w:t xml:space="preserve"> thị trường trong nước</w:t>
      </w:r>
      <w:r w:rsidR="00A72E52" w:rsidRPr="00020FEE">
        <w:rPr>
          <w:rFonts w:ascii="Times New Roman" w:hAnsi="Times New Roman" w:cs="Times New Roman"/>
          <w:color w:val="0D0D0D" w:themeColor="text1" w:themeTint="F2"/>
          <w:sz w:val="28"/>
          <w:szCs w:val="28"/>
          <w:lang w:val="en-US"/>
        </w:rPr>
        <w:t xml:space="preserve"> </w:t>
      </w:r>
      <w:r w:rsidRPr="00020FEE">
        <w:rPr>
          <w:rFonts w:ascii="Times New Roman" w:hAnsi="Times New Roman" w:cs="Times New Roman"/>
          <w:color w:val="0D0D0D" w:themeColor="text1" w:themeTint="F2"/>
          <w:sz w:val="28"/>
          <w:szCs w:val="28"/>
          <w:lang w:val="en-US"/>
        </w:rPr>
        <w:t>và bảo đảm cân đối cung cầu hàng hóa, các mặt hàng thiết yếu cho miền núi, hải đảo, vùng sâu, vùng xa, vùng biên giới và đồng bào dân tộc theo quy định của pháp luật; về phương thức giao dịch và loại hình kinh doanh theo quy định của pháp luật;</w:t>
      </w:r>
    </w:p>
    <w:p w14:paraId="37058FD7" w14:textId="77777777" w:rsidR="005C3D94" w:rsidRPr="004A649D" w:rsidRDefault="00F708C3"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4A649D">
        <w:rPr>
          <w:rFonts w:ascii="Times New Roman" w:hAnsi="Times New Roman" w:cs="Times New Roman"/>
          <w:color w:val="0D0D0D" w:themeColor="text1" w:themeTint="F2"/>
          <w:sz w:val="28"/>
          <w:szCs w:val="28"/>
          <w:lang w:val="en-US"/>
        </w:rPr>
        <w:t xml:space="preserve">b) </w:t>
      </w:r>
      <w:r w:rsidR="005C3D94" w:rsidRPr="004A649D">
        <w:rPr>
          <w:rFonts w:ascii="Times New Roman" w:hAnsi="Times New Roman" w:cs="Times New Roman"/>
          <w:color w:val="0D0D0D" w:themeColor="text1" w:themeTint="F2"/>
          <w:sz w:val="28"/>
          <w:szCs w:val="28"/>
        </w:rPr>
        <w:t>Kiểm tra việc chấp hành pháp luật chuyên ngành về dự trữ, điều tiết bình ổn thị trường</w:t>
      </w:r>
      <w:r w:rsidR="005C3D94" w:rsidRPr="004A649D">
        <w:rPr>
          <w:rFonts w:ascii="Times New Roman" w:hAnsi="Times New Roman" w:cs="Times New Roman"/>
          <w:color w:val="0D0D0D" w:themeColor="text1" w:themeTint="F2"/>
          <w:sz w:val="28"/>
          <w:szCs w:val="28"/>
          <w:lang w:val="en-US"/>
        </w:rPr>
        <w:t>;</w:t>
      </w:r>
    </w:p>
    <w:p w14:paraId="71FD1CBA" w14:textId="754E1936" w:rsidR="005C3D94" w:rsidRPr="004A649D" w:rsidRDefault="00F708C3"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4A649D">
        <w:rPr>
          <w:rFonts w:ascii="Times New Roman" w:hAnsi="Times New Roman" w:cs="Times New Roman"/>
          <w:color w:val="0D0D0D" w:themeColor="text1" w:themeTint="F2"/>
          <w:sz w:val="28"/>
          <w:szCs w:val="28"/>
          <w:lang w:val="en-US"/>
        </w:rPr>
        <w:t xml:space="preserve">c) </w:t>
      </w:r>
      <w:r w:rsidR="005C3D94" w:rsidRPr="004A649D">
        <w:rPr>
          <w:rFonts w:ascii="Times New Roman" w:hAnsi="Times New Roman" w:cs="Times New Roman"/>
          <w:color w:val="0D0D0D" w:themeColor="text1" w:themeTint="F2"/>
          <w:sz w:val="28"/>
          <w:szCs w:val="28"/>
        </w:rPr>
        <w:t>Kiểm tra việc chấp hành pháp luật chuyên ngành về hoạt động kinh doanh thuộc danh mục ngành nghề đầu tư kinh doanh có điều kiện</w:t>
      </w:r>
      <w:r w:rsidR="005C3D94" w:rsidRPr="004A649D">
        <w:rPr>
          <w:rFonts w:ascii="Times New Roman" w:hAnsi="Times New Roman" w:cs="Times New Roman"/>
          <w:color w:val="0D0D0D" w:themeColor="text1" w:themeTint="F2"/>
          <w:sz w:val="28"/>
          <w:szCs w:val="28"/>
          <w:lang w:val="en-US"/>
        </w:rPr>
        <w:t>;</w:t>
      </w:r>
    </w:p>
    <w:p w14:paraId="16D352F6" w14:textId="6EA6043A" w:rsidR="00A72E52" w:rsidRPr="005C3D94" w:rsidRDefault="00F708C3"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5C3D94">
        <w:rPr>
          <w:rFonts w:ascii="Times New Roman" w:hAnsi="Times New Roman" w:cs="Times New Roman"/>
          <w:color w:val="0D0D0D" w:themeColor="text1" w:themeTint="F2"/>
          <w:sz w:val="28"/>
          <w:szCs w:val="28"/>
          <w:lang w:val="en-US"/>
        </w:rPr>
        <w:t xml:space="preserve">d) </w:t>
      </w:r>
      <w:r w:rsidR="008B33A8" w:rsidRPr="005C3D94">
        <w:rPr>
          <w:rFonts w:ascii="Times New Roman" w:hAnsi="Times New Roman" w:cs="Times New Roman"/>
          <w:color w:val="0D0D0D" w:themeColor="text1" w:themeTint="F2"/>
          <w:sz w:val="28"/>
          <w:szCs w:val="28"/>
          <w:lang w:val="en-US"/>
        </w:rPr>
        <w:t>Kiểm tra việc chấp hành pháp luật chuyên ngành về c</w:t>
      </w:r>
      <w:r w:rsidRPr="005C3D94">
        <w:rPr>
          <w:rFonts w:ascii="Times New Roman" w:hAnsi="Times New Roman" w:cs="Times New Roman"/>
          <w:color w:val="0D0D0D" w:themeColor="text1" w:themeTint="F2"/>
          <w:sz w:val="28"/>
          <w:szCs w:val="28"/>
          <w:lang w:val="en-US"/>
        </w:rPr>
        <w:t>hính sách phát triển hạ tầng thương mại theo quy định của pháp luật;</w:t>
      </w:r>
    </w:p>
    <w:p w14:paraId="32D5B0B5" w14:textId="62F8293A" w:rsidR="00F708C3" w:rsidRDefault="00F708C3"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lastRenderedPageBreak/>
        <w:t xml:space="preserve">đ) </w:t>
      </w:r>
      <w:r w:rsidR="009501D1" w:rsidRPr="00020FEE">
        <w:rPr>
          <w:rFonts w:ascii="Times New Roman" w:hAnsi="Times New Roman" w:cs="Times New Roman"/>
          <w:color w:val="0D0D0D" w:themeColor="text1" w:themeTint="F2"/>
          <w:sz w:val="28"/>
          <w:szCs w:val="28"/>
          <w:lang w:val="en-US"/>
        </w:rPr>
        <w:t>Kiểm tra việc chấp hành pháp luật chuyên ngành về h</w:t>
      </w:r>
      <w:r w:rsidRPr="00020FEE">
        <w:rPr>
          <w:rFonts w:ascii="Times New Roman" w:hAnsi="Times New Roman" w:cs="Times New Roman"/>
          <w:color w:val="0D0D0D" w:themeColor="text1" w:themeTint="F2"/>
          <w:sz w:val="28"/>
          <w:szCs w:val="28"/>
          <w:lang w:val="en-US"/>
        </w:rPr>
        <w:t xml:space="preserve">oạt động mua bán hàng hóa qua Sở </w:t>
      </w:r>
      <w:r w:rsidR="008D3101" w:rsidRPr="00020FEE">
        <w:rPr>
          <w:rFonts w:ascii="Times New Roman" w:hAnsi="Times New Roman" w:cs="Times New Roman"/>
          <w:color w:val="0D0D0D" w:themeColor="text1" w:themeTint="F2"/>
          <w:sz w:val="28"/>
          <w:szCs w:val="28"/>
          <w:lang w:val="en-US"/>
        </w:rPr>
        <w:t>G</w:t>
      </w:r>
      <w:r w:rsidRPr="00020FEE">
        <w:rPr>
          <w:rFonts w:ascii="Times New Roman" w:hAnsi="Times New Roman" w:cs="Times New Roman"/>
          <w:color w:val="0D0D0D" w:themeColor="text1" w:themeTint="F2"/>
          <w:sz w:val="28"/>
          <w:szCs w:val="28"/>
          <w:lang w:val="en-US"/>
        </w:rPr>
        <w:t>iao dịch hàng hóa</w:t>
      </w:r>
      <w:r w:rsidR="00E63CE6" w:rsidRPr="00020FEE">
        <w:rPr>
          <w:rFonts w:ascii="Times New Roman" w:hAnsi="Times New Roman" w:cs="Times New Roman"/>
          <w:color w:val="0D0D0D" w:themeColor="text1" w:themeTint="F2"/>
          <w:sz w:val="28"/>
          <w:szCs w:val="28"/>
          <w:lang w:val="en-US"/>
        </w:rPr>
        <w:t>.</w:t>
      </w:r>
    </w:p>
    <w:p w14:paraId="5B1461C9" w14:textId="5AD2D081" w:rsidR="0032195D" w:rsidRPr="00020FEE" w:rsidRDefault="00346474" w:rsidP="00353FDA">
      <w:pPr>
        <w:spacing w:before="80" w:line="320" w:lineRule="exact"/>
        <w:ind w:firstLine="720"/>
        <w:jc w:val="both"/>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8</w:t>
      </w:r>
      <w:r w:rsidR="0032195D" w:rsidRPr="00020FEE">
        <w:rPr>
          <w:rFonts w:ascii="Times New Roman" w:hAnsi="Times New Roman" w:cs="Times New Roman"/>
          <w:color w:val="0D0D0D" w:themeColor="text1" w:themeTint="F2"/>
          <w:sz w:val="28"/>
          <w:szCs w:val="28"/>
          <w:lang w:val="en-US"/>
        </w:rPr>
        <w:t xml:space="preserve">. </w:t>
      </w:r>
      <w:r w:rsidR="00517398" w:rsidRPr="00020FEE">
        <w:rPr>
          <w:rFonts w:ascii="Times New Roman" w:hAnsi="Times New Roman" w:cs="Times New Roman"/>
          <w:color w:val="0D0D0D" w:themeColor="text1" w:themeTint="F2"/>
          <w:sz w:val="28"/>
          <w:szCs w:val="28"/>
          <w:lang w:val="en-US"/>
        </w:rPr>
        <w:t xml:space="preserve">Lĩnh vực </w:t>
      </w:r>
      <w:r w:rsidR="0032195D" w:rsidRPr="00020FEE">
        <w:rPr>
          <w:rFonts w:ascii="Times New Roman" w:hAnsi="Times New Roman" w:cs="Times New Roman"/>
          <w:color w:val="0D0D0D" w:themeColor="text1" w:themeTint="F2"/>
          <w:sz w:val="28"/>
          <w:szCs w:val="28"/>
          <w:lang w:val="en-US"/>
        </w:rPr>
        <w:t>thương mại điện tử và kinh tế số</w:t>
      </w:r>
    </w:p>
    <w:p w14:paraId="6E63E0BE" w14:textId="02B2720A" w:rsidR="004C2C79" w:rsidRPr="00020FEE" w:rsidRDefault="004C2C79"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 xml:space="preserve">Kiểm tra việc chấp hành pháp luật chuyên ngành </w:t>
      </w:r>
      <w:r w:rsidR="0032195D" w:rsidRPr="00020FEE">
        <w:rPr>
          <w:rFonts w:ascii="Times New Roman" w:hAnsi="Times New Roman" w:cs="Times New Roman"/>
          <w:color w:val="0D0D0D" w:themeColor="text1" w:themeTint="F2"/>
          <w:sz w:val="28"/>
          <w:szCs w:val="28"/>
          <w:lang w:val="en-US"/>
        </w:rPr>
        <w:t>về thương mại điện tử</w:t>
      </w:r>
      <w:r w:rsidR="002969A2" w:rsidRPr="00020FEE">
        <w:rPr>
          <w:rFonts w:ascii="Times New Roman" w:hAnsi="Times New Roman" w:cs="Times New Roman"/>
          <w:color w:val="0D0D0D" w:themeColor="text1" w:themeTint="F2"/>
          <w:sz w:val="28"/>
          <w:szCs w:val="28"/>
          <w:lang w:val="en-US"/>
        </w:rPr>
        <w:t>, bao gồm: cung cấp thông tin và giao dịch trong thương mại điện tử</w:t>
      </w:r>
      <w:r w:rsidRPr="00020FEE">
        <w:rPr>
          <w:rFonts w:ascii="Times New Roman" w:hAnsi="Times New Roman" w:cs="Times New Roman"/>
          <w:color w:val="0D0D0D" w:themeColor="text1" w:themeTint="F2"/>
          <w:sz w:val="28"/>
          <w:szCs w:val="28"/>
          <w:lang w:val="en-US"/>
        </w:rPr>
        <w:t xml:space="preserve">; </w:t>
      </w:r>
      <w:r w:rsidR="002969A2" w:rsidRPr="00020FEE">
        <w:rPr>
          <w:rFonts w:ascii="Times New Roman" w:hAnsi="Times New Roman" w:cs="Times New Roman"/>
          <w:color w:val="0D0D0D" w:themeColor="text1" w:themeTint="F2"/>
          <w:sz w:val="28"/>
          <w:szCs w:val="28"/>
          <w:lang w:val="en-US"/>
        </w:rPr>
        <w:t>cung cấp dịch vụ thương mại điện tử; hoạt động đánh giá tín nhiệm website thương mại điện tử; cung cấp dịch vụ chứng thực hợp đồng điện tử; bảo vệ thông tin cá nhân trong thương mại điện tử thuộc phạm vi quản lý</w:t>
      </w:r>
      <w:r w:rsidR="006F1670" w:rsidRPr="00020FEE">
        <w:rPr>
          <w:rFonts w:ascii="Times New Roman" w:hAnsi="Times New Roman" w:cs="Times New Roman"/>
          <w:color w:val="0D0D0D" w:themeColor="text1" w:themeTint="F2"/>
          <w:sz w:val="28"/>
          <w:szCs w:val="28"/>
          <w:lang w:val="en-US"/>
        </w:rPr>
        <w:t>; c</w:t>
      </w:r>
      <w:r w:rsidR="007B614C" w:rsidRPr="00020FEE">
        <w:rPr>
          <w:rFonts w:ascii="Times New Roman" w:hAnsi="Times New Roman" w:cs="Times New Roman"/>
          <w:color w:val="0D0D0D" w:themeColor="text1" w:themeTint="F2"/>
          <w:sz w:val="28"/>
          <w:szCs w:val="28"/>
          <w:lang w:val="en-US"/>
        </w:rPr>
        <w:t>ác nội dung khác theo quy định của pháp luật.</w:t>
      </w:r>
    </w:p>
    <w:p w14:paraId="3B2521B3" w14:textId="1F60265A" w:rsidR="008044EE" w:rsidRPr="00020FEE" w:rsidRDefault="00346474" w:rsidP="00353FDA">
      <w:pPr>
        <w:spacing w:before="80" w:line="320" w:lineRule="exact"/>
        <w:ind w:firstLine="720"/>
        <w:jc w:val="both"/>
        <w:rPr>
          <w:rFonts w:ascii="Times New Roman" w:hAnsi="Times New Roman" w:cs="Times New Roman"/>
          <w:color w:val="0D0D0D" w:themeColor="text1" w:themeTint="F2"/>
          <w:sz w:val="28"/>
          <w:szCs w:val="28"/>
          <w:lang w:val="en-US"/>
        </w:rPr>
      </w:pPr>
      <w:bookmarkStart w:id="23" w:name="dieu_32"/>
      <w:bookmarkEnd w:id="22"/>
      <w:r>
        <w:rPr>
          <w:rFonts w:ascii="Times New Roman" w:hAnsi="Times New Roman" w:cs="Times New Roman"/>
          <w:color w:val="0D0D0D" w:themeColor="text1" w:themeTint="F2"/>
          <w:sz w:val="28"/>
          <w:szCs w:val="28"/>
          <w:lang w:val="en-US"/>
        </w:rPr>
        <w:t>9</w:t>
      </w:r>
      <w:r w:rsidR="004C2C79" w:rsidRPr="00020FEE">
        <w:rPr>
          <w:rFonts w:ascii="Times New Roman" w:hAnsi="Times New Roman" w:cs="Times New Roman"/>
          <w:color w:val="0D0D0D" w:themeColor="text1" w:themeTint="F2"/>
          <w:sz w:val="28"/>
          <w:szCs w:val="28"/>
          <w:lang w:val="en-US"/>
        </w:rPr>
        <w:t xml:space="preserve">. </w:t>
      </w:r>
      <w:r w:rsidR="008044EE" w:rsidRPr="00020FEE">
        <w:rPr>
          <w:rFonts w:ascii="Times New Roman" w:hAnsi="Times New Roman" w:cs="Times New Roman"/>
          <w:color w:val="0D0D0D" w:themeColor="text1" w:themeTint="F2"/>
          <w:sz w:val="28"/>
          <w:szCs w:val="28"/>
          <w:lang w:val="en-US"/>
        </w:rPr>
        <w:t>Lĩnh vực cạnh tranh, bảo vệ quyền lợi người tiêu dùng và kinh doanh theo phương thức đa cấp</w:t>
      </w:r>
    </w:p>
    <w:p w14:paraId="1BBCB052" w14:textId="201397C9" w:rsidR="004C2C79" w:rsidRPr="00020FEE" w:rsidRDefault="002D2C9B" w:rsidP="00353FDA">
      <w:pPr>
        <w:spacing w:before="80" w:line="320" w:lineRule="exact"/>
        <w:ind w:firstLine="720"/>
        <w:jc w:val="both"/>
        <w:rPr>
          <w:rFonts w:ascii="Times New Roman" w:hAnsi="Times New Roman" w:cs="Times New Roman"/>
          <w:color w:val="0D0D0D" w:themeColor="text1" w:themeTint="F2"/>
          <w:sz w:val="28"/>
          <w:szCs w:val="28"/>
          <w:lang w:val="en-US"/>
        </w:rPr>
      </w:pPr>
      <w:bookmarkStart w:id="24" w:name="_Hlk208269575"/>
      <w:r w:rsidRPr="00020FEE">
        <w:rPr>
          <w:rFonts w:ascii="Times New Roman" w:hAnsi="Times New Roman" w:cs="Times New Roman"/>
          <w:color w:val="0D0D0D" w:themeColor="text1" w:themeTint="F2"/>
          <w:sz w:val="28"/>
          <w:szCs w:val="28"/>
          <w:lang w:val="en-US"/>
        </w:rPr>
        <w:t>Kiểm tra việc chấp hành pháp luật chuyên ngành về</w:t>
      </w:r>
      <w:bookmarkEnd w:id="24"/>
      <w:r w:rsidR="004C2C79" w:rsidRPr="00020FEE">
        <w:rPr>
          <w:rFonts w:ascii="Times New Roman" w:hAnsi="Times New Roman" w:cs="Times New Roman"/>
          <w:color w:val="0D0D0D" w:themeColor="text1" w:themeTint="F2"/>
          <w:sz w:val="28"/>
          <w:szCs w:val="28"/>
          <w:lang w:val="en-US"/>
        </w:rPr>
        <w:t xml:space="preserve"> cạnh tranh; bảo vệ quyền lợi người tiêu dùng;</w:t>
      </w:r>
      <w:r w:rsidRPr="00020FEE">
        <w:rPr>
          <w:rFonts w:ascii="Times New Roman" w:hAnsi="Times New Roman" w:cs="Times New Roman"/>
          <w:color w:val="0D0D0D" w:themeColor="text1" w:themeTint="F2"/>
          <w:sz w:val="28"/>
          <w:szCs w:val="28"/>
          <w:lang w:val="en-US"/>
        </w:rPr>
        <w:t xml:space="preserve"> </w:t>
      </w:r>
      <w:r w:rsidR="00390449" w:rsidRPr="00020FEE">
        <w:rPr>
          <w:rFonts w:ascii="Times New Roman" w:hAnsi="Times New Roman" w:cs="Times New Roman"/>
          <w:color w:val="0D0D0D" w:themeColor="text1" w:themeTint="F2"/>
          <w:sz w:val="28"/>
          <w:szCs w:val="28"/>
          <w:lang w:val="en-US"/>
        </w:rPr>
        <w:t xml:space="preserve">quản lý </w:t>
      </w:r>
      <w:r w:rsidR="004C2C79" w:rsidRPr="00020FEE">
        <w:rPr>
          <w:rFonts w:ascii="Times New Roman" w:hAnsi="Times New Roman" w:cs="Times New Roman"/>
          <w:color w:val="0D0D0D" w:themeColor="text1" w:themeTint="F2"/>
          <w:sz w:val="28"/>
          <w:szCs w:val="28"/>
          <w:lang w:val="en-US"/>
        </w:rPr>
        <w:t xml:space="preserve">hoạt động kinh doanh theo phương thức đa cấp </w:t>
      </w:r>
      <w:r w:rsidRPr="00020FEE">
        <w:rPr>
          <w:rFonts w:ascii="Times New Roman" w:hAnsi="Times New Roman" w:cs="Times New Roman"/>
          <w:color w:val="0D0D0D" w:themeColor="text1" w:themeTint="F2"/>
          <w:sz w:val="28"/>
          <w:szCs w:val="28"/>
          <w:lang w:val="en-US"/>
        </w:rPr>
        <w:t>và các nội dung khác theo quy định của pháp luật.</w:t>
      </w:r>
    </w:p>
    <w:p w14:paraId="5159BB1F" w14:textId="63A9BE38" w:rsidR="00D35DB1" w:rsidRPr="00020FEE" w:rsidRDefault="00346474" w:rsidP="00353FDA">
      <w:pPr>
        <w:spacing w:before="80" w:line="320" w:lineRule="exact"/>
        <w:ind w:firstLine="720"/>
        <w:jc w:val="both"/>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10</w:t>
      </w:r>
      <w:r w:rsidR="007A7EE5" w:rsidRPr="00020FEE">
        <w:rPr>
          <w:rFonts w:ascii="Times New Roman" w:hAnsi="Times New Roman" w:cs="Times New Roman"/>
          <w:color w:val="0D0D0D" w:themeColor="text1" w:themeTint="F2"/>
          <w:sz w:val="28"/>
          <w:szCs w:val="28"/>
        </w:rPr>
        <w:t xml:space="preserve">. </w:t>
      </w:r>
      <w:r w:rsidR="00D35DB1" w:rsidRPr="00020FEE">
        <w:rPr>
          <w:rFonts w:ascii="Times New Roman" w:hAnsi="Times New Roman" w:cs="Times New Roman"/>
          <w:color w:val="0D0D0D" w:themeColor="text1" w:themeTint="F2"/>
          <w:sz w:val="28"/>
          <w:szCs w:val="28"/>
          <w:lang w:val="en-US"/>
        </w:rPr>
        <w:t>Lĩnh vực phòng vệ thương mại</w:t>
      </w:r>
      <w:bookmarkEnd w:id="23"/>
    </w:p>
    <w:p w14:paraId="348CAAF7" w14:textId="53291272" w:rsidR="00585551" w:rsidRPr="00020FEE" w:rsidRDefault="00D33D7E"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rPr>
        <w:t>Kiểm</w:t>
      </w:r>
      <w:r w:rsidR="007A7EE5" w:rsidRPr="00020FEE">
        <w:rPr>
          <w:rFonts w:ascii="Times New Roman" w:hAnsi="Times New Roman" w:cs="Times New Roman"/>
          <w:color w:val="0D0D0D" w:themeColor="text1" w:themeTint="F2"/>
          <w:sz w:val="28"/>
          <w:szCs w:val="28"/>
        </w:rPr>
        <w:t xml:space="preserve"> tra việc chấp hành pháp luật chuyên ngành về </w:t>
      </w:r>
      <w:r w:rsidR="009729D4" w:rsidRPr="00020FEE">
        <w:rPr>
          <w:rFonts w:ascii="Times New Roman" w:hAnsi="Times New Roman" w:cs="Times New Roman"/>
          <w:color w:val="0D0D0D" w:themeColor="text1" w:themeTint="F2"/>
          <w:sz w:val="28"/>
          <w:szCs w:val="28"/>
          <w:lang w:val="en-US"/>
        </w:rPr>
        <w:t>phòng vệ thương mại, chống lẩn tránh biện pháp phòng vệ thương mại, miễn trừ áp dụng biện pháp phòng vệ thương mại thuộc ph</w:t>
      </w:r>
      <w:r w:rsidR="00F41DDE" w:rsidRPr="00020FEE">
        <w:rPr>
          <w:rFonts w:ascii="Times New Roman" w:hAnsi="Times New Roman" w:cs="Times New Roman"/>
          <w:color w:val="0D0D0D" w:themeColor="text1" w:themeTint="F2"/>
          <w:sz w:val="28"/>
          <w:szCs w:val="28"/>
          <w:lang w:val="en-US"/>
        </w:rPr>
        <w:t>ạ</w:t>
      </w:r>
      <w:r w:rsidR="009729D4" w:rsidRPr="00020FEE">
        <w:rPr>
          <w:rFonts w:ascii="Times New Roman" w:hAnsi="Times New Roman" w:cs="Times New Roman"/>
          <w:color w:val="0D0D0D" w:themeColor="text1" w:themeTint="F2"/>
          <w:sz w:val="28"/>
          <w:szCs w:val="28"/>
          <w:lang w:val="en-US"/>
        </w:rPr>
        <w:t>m vi quản lý</w:t>
      </w:r>
      <w:r w:rsidR="00585551" w:rsidRPr="00020FEE">
        <w:rPr>
          <w:rFonts w:ascii="Times New Roman" w:hAnsi="Times New Roman" w:cs="Times New Roman"/>
          <w:color w:val="0D0D0D" w:themeColor="text1" w:themeTint="F2"/>
          <w:sz w:val="28"/>
          <w:szCs w:val="28"/>
        </w:rPr>
        <w:t xml:space="preserve"> và các nội dung khác theo quy định của pháp luật.</w:t>
      </w:r>
    </w:p>
    <w:p w14:paraId="35767697" w14:textId="5D08DF8F" w:rsidR="002D21E2" w:rsidRPr="00020FEE" w:rsidRDefault="00346474" w:rsidP="00353FDA">
      <w:pPr>
        <w:spacing w:before="80" w:line="320" w:lineRule="exact"/>
        <w:ind w:firstLine="720"/>
        <w:jc w:val="both"/>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11</w:t>
      </w:r>
      <w:r w:rsidR="002D21E2" w:rsidRPr="00020FEE">
        <w:rPr>
          <w:rFonts w:ascii="Times New Roman" w:hAnsi="Times New Roman" w:cs="Times New Roman"/>
          <w:color w:val="0D0D0D" w:themeColor="text1" w:themeTint="F2"/>
          <w:sz w:val="28"/>
          <w:szCs w:val="28"/>
          <w:lang w:val="en-US"/>
        </w:rPr>
        <w:t xml:space="preserve">. </w:t>
      </w:r>
      <w:r w:rsidR="003263EC" w:rsidRPr="00020FEE">
        <w:rPr>
          <w:rFonts w:ascii="Times New Roman" w:hAnsi="Times New Roman" w:cs="Times New Roman"/>
          <w:color w:val="0D0D0D" w:themeColor="text1" w:themeTint="F2"/>
          <w:sz w:val="28"/>
          <w:szCs w:val="28"/>
          <w:lang w:val="en-US"/>
        </w:rPr>
        <w:t xml:space="preserve">Lĩnh vực </w:t>
      </w:r>
      <w:r w:rsidR="002D21E2" w:rsidRPr="00020FEE">
        <w:rPr>
          <w:rFonts w:ascii="Times New Roman" w:hAnsi="Times New Roman" w:cs="Times New Roman"/>
          <w:color w:val="0D0D0D" w:themeColor="text1" w:themeTint="F2"/>
          <w:sz w:val="28"/>
          <w:szCs w:val="28"/>
          <w:lang w:val="en-US"/>
        </w:rPr>
        <w:t>hoạt động hiện diện thương mại và đầu tư kinh doanh của nhà cung cấp dịch vụ nước ngoài, nhà đầu tư nước ngoài tại Việt Nam trong lĩnh vực công nghiệp, thương mại</w:t>
      </w:r>
    </w:p>
    <w:p w14:paraId="1CB04A9C" w14:textId="49804037" w:rsidR="002D21E2" w:rsidRPr="00020FEE" w:rsidRDefault="002D21E2"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 xml:space="preserve">a) </w:t>
      </w:r>
      <w:r w:rsidR="00E10674" w:rsidRPr="00020FEE">
        <w:rPr>
          <w:rFonts w:ascii="Times New Roman" w:hAnsi="Times New Roman" w:cs="Times New Roman"/>
          <w:color w:val="0D0D0D" w:themeColor="text1" w:themeTint="F2"/>
          <w:sz w:val="28"/>
          <w:szCs w:val="28"/>
          <w:lang w:val="en-US"/>
        </w:rPr>
        <w:t>Kiểm tra việc chấp hành pháp luật chuyên ngành về h</w:t>
      </w:r>
      <w:r w:rsidRPr="00020FEE">
        <w:rPr>
          <w:rFonts w:ascii="Times New Roman" w:hAnsi="Times New Roman" w:cs="Times New Roman"/>
          <w:color w:val="0D0D0D" w:themeColor="text1" w:themeTint="F2"/>
          <w:sz w:val="28"/>
          <w:szCs w:val="28"/>
          <w:lang w:val="en-US"/>
        </w:rPr>
        <w:t>oạt động mua bán hàng hóa và các hoạt động liên quan trực tiếp đến mua bán hàng hóa của nhà cung cấp dịch vụ nước ngoài theo quy định của pháp luật;</w:t>
      </w:r>
    </w:p>
    <w:p w14:paraId="322B0EA6" w14:textId="582C4DC7" w:rsidR="002D21E2" w:rsidRPr="00020FEE" w:rsidRDefault="002D21E2"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 xml:space="preserve">b) </w:t>
      </w:r>
      <w:r w:rsidR="00E10674" w:rsidRPr="00020FEE">
        <w:rPr>
          <w:rFonts w:ascii="Times New Roman" w:hAnsi="Times New Roman" w:cs="Times New Roman"/>
          <w:color w:val="0D0D0D" w:themeColor="text1" w:themeTint="F2"/>
          <w:sz w:val="28"/>
          <w:szCs w:val="28"/>
          <w:lang w:val="en-US"/>
        </w:rPr>
        <w:t>Kiểm tra việc chấp hành pháp luật chuyên ngành về V</w:t>
      </w:r>
      <w:r w:rsidRPr="00020FEE">
        <w:rPr>
          <w:rFonts w:ascii="Times New Roman" w:hAnsi="Times New Roman" w:cs="Times New Roman"/>
          <w:color w:val="0D0D0D" w:themeColor="text1" w:themeTint="F2"/>
          <w:sz w:val="28"/>
          <w:szCs w:val="28"/>
          <w:lang w:val="en-US"/>
        </w:rPr>
        <w:t>ăn phòng đại diện, Chi nhánh của thương nhân nước ngoài tại Việt Nam;</w:t>
      </w:r>
    </w:p>
    <w:p w14:paraId="7CBA7598" w14:textId="2E227064" w:rsidR="002D21E2" w:rsidRPr="00020FEE" w:rsidRDefault="002D21E2"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 xml:space="preserve">c) </w:t>
      </w:r>
      <w:r w:rsidR="00CF3A36" w:rsidRPr="00020FEE">
        <w:rPr>
          <w:rFonts w:ascii="Times New Roman" w:hAnsi="Times New Roman" w:cs="Times New Roman"/>
          <w:color w:val="0D0D0D" w:themeColor="text1" w:themeTint="F2"/>
          <w:sz w:val="28"/>
          <w:szCs w:val="28"/>
          <w:lang w:val="en-US"/>
        </w:rPr>
        <w:t>Kiểm tra việc chấp hành pháp luật chuyên ngành về h</w:t>
      </w:r>
      <w:r w:rsidRPr="00020FEE">
        <w:rPr>
          <w:rFonts w:ascii="Times New Roman" w:hAnsi="Times New Roman" w:cs="Times New Roman"/>
          <w:color w:val="0D0D0D" w:themeColor="text1" w:themeTint="F2"/>
          <w:sz w:val="28"/>
          <w:szCs w:val="28"/>
          <w:lang w:val="en-US"/>
        </w:rPr>
        <w:t xml:space="preserve">oạt động đầu tư kinh doanh của nhà </w:t>
      </w:r>
      <w:r w:rsidR="0094705B" w:rsidRPr="00020FEE">
        <w:rPr>
          <w:rFonts w:ascii="Times New Roman" w:hAnsi="Times New Roman" w:cs="Times New Roman"/>
          <w:color w:val="0D0D0D" w:themeColor="text1" w:themeTint="F2"/>
          <w:sz w:val="28"/>
          <w:szCs w:val="28"/>
          <w:lang w:val="en-US"/>
        </w:rPr>
        <w:t>đầu tư</w:t>
      </w:r>
      <w:r w:rsidRPr="00020FEE">
        <w:rPr>
          <w:rFonts w:ascii="Times New Roman" w:hAnsi="Times New Roman" w:cs="Times New Roman"/>
          <w:color w:val="0D0D0D" w:themeColor="text1" w:themeTint="F2"/>
          <w:sz w:val="28"/>
          <w:szCs w:val="28"/>
          <w:lang w:val="en-US"/>
        </w:rPr>
        <w:t xml:space="preserve"> nước ngoài, tổ chức kinh tế có vốn đầu tư nước ngoài trong lĩnh vực dịch vụ thuộc phạm vi quản lý của ngành Công Thương.</w:t>
      </w:r>
    </w:p>
    <w:p w14:paraId="221550D1" w14:textId="79FE4664" w:rsidR="003263EC" w:rsidRPr="00020FEE" w:rsidRDefault="00346474" w:rsidP="00353FDA">
      <w:pPr>
        <w:spacing w:before="80" w:line="320" w:lineRule="exact"/>
        <w:ind w:firstLine="720"/>
        <w:jc w:val="both"/>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12</w:t>
      </w:r>
      <w:r w:rsidR="003263EC" w:rsidRPr="00020FEE">
        <w:rPr>
          <w:rFonts w:ascii="Times New Roman" w:hAnsi="Times New Roman" w:cs="Times New Roman"/>
          <w:color w:val="0D0D0D" w:themeColor="text1" w:themeTint="F2"/>
          <w:sz w:val="28"/>
          <w:szCs w:val="28"/>
        </w:rPr>
        <w:t xml:space="preserve">. Kiểm tra việc chấp hành pháp luật chuyên ngành về giá trong lĩnh vực, phạm vi quản lý </w:t>
      </w:r>
      <w:r w:rsidR="00E63CE6" w:rsidRPr="00020FEE">
        <w:rPr>
          <w:rFonts w:ascii="Times New Roman" w:hAnsi="Times New Roman" w:cs="Times New Roman"/>
          <w:color w:val="0D0D0D" w:themeColor="text1" w:themeTint="F2"/>
          <w:sz w:val="28"/>
          <w:szCs w:val="28"/>
          <w:lang w:val="en-US"/>
        </w:rPr>
        <w:t xml:space="preserve">của ngành Công Thương </w:t>
      </w:r>
      <w:r w:rsidR="003263EC" w:rsidRPr="00020FEE">
        <w:rPr>
          <w:rFonts w:ascii="Times New Roman" w:hAnsi="Times New Roman" w:cs="Times New Roman"/>
          <w:color w:val="0D0D0D" w:themeColor="text1" w:themeTint="F2"/>
          <w:sz w:val="28"/>
          <w:szCs w:val="28"/>
        </w:rPr>
        <w:t>theo quy định của pháp luật.</w:t>
      </w:r>
    </w:p>
    <w:p w14:paraId="189D7403" w14:textId="18D8772F" w:rsidR="002D21E2" w:rsidRPr="00020FEE" w:rsidRDefault="00346474"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2B1F48">
        <w:rPr>
          <w:rFonts w:ascii="Times New Roman" w:hAnsi="Times New Roman" w:cs="Times New Roman"/>
          <w:color w:val="0D0D0D" w:themeColor="text1" w:themeTint="F2"/>
          <w:sz w:val="28"/>
          <w:szCs w:val="28"/>
          <w:lang w:val="en-US"/>
        </w:rPr>
        <w:t>13</w:t>
      </w:r>
      <w:r w:rsidR="002D21E2" w:rsidRPr="002B1F48">
        <w:rPr>
          <w:rFonts w:ascii="Times New Roman" w:hAnsi="Times New Roman" w:cs="Times New Roman"/>
          <w:color w:val="0D0D0D" w:themeColor="text1" w:themeTint="F2"/>
          <w:sz w:val="28"/>
          <w:szCs w:val="28"/>
          <w:lang w:val="en-US"/>
        </w:rPr>
        <w:t xml:space="preserve">. </w:t>
      </w:r>
      <w:r w:rsidR="00784C7C" w:rsidRPr="002B1F48">
        <w:rPr>
          <w:rFonts w:ascii="Times New Roman" w:hAnsi="Times New Roman" w:cs="Times New Roman"/>
          <w:color w:val="0D0D0D" w:themeColor="text1" w:themeTint="F2"/>
          <w:sz w:val="28"/>
          <w:szCs w:val="28"/>
        </w:rPr>
        <w:t xml:space="preserve">Kiểm tra việc chấp hành pháp luật chuyên ngành về </w:t>
      </w:r>
      <w:r w:rsidR="002D21E2" w:rsidRPr="002B1F48">
        <w:rPr>
          <w:rFonts w:ascii="Times New Roman" w:hAnsi="Times New Roman" w:cs="Times New Roman"/>
          <w:color w:val="0D0D0D" w:themeColor="text1" w:themeTint="F2"/>
          <w:sz w:val="28"/>
          <w:szCs w:val="28"/>
          <w:lang w:val="en-US"/>
        </w:rPr>
        <w:t xml:space="preserve">quản lý chất lượng các công trình thuộc lĩnh vực quản lý nhà nước </w:t>
      </w:r>
      <w:r w:rsidR="00606904" w:rsidRPr="002B1F48">
        <w:rPr>
          <w:rFonts w:ascii="Times New Roman" w:hAnsi="Times New Roman" w:cs="Times New Roman"/>
          <w:color w:val="0D0D0D" w:themeColor="text1" w:themeTint="F2"/>
          <w:sz w:val="28"/>
          <w:szCs w:val="28"/>
          <w:lang w:val="en-US"/>
        </w:rPr>
        <w:t xml:space="preserve">của ngành Công Thương </w:t>
      </w:r>
      <w:r w:rsidR="002D21E2" w:rsidRPr="002B1F48">
        <w:rPr>
          <w:rFonts w:ascii="Times New Roman" w:hAnsi="Times New Roman" w:cs="Times New Roman"/>
          <w:color w:val="0D0D0D" w:themeColor="text1" w:themeTint="F2"/>
          <w:sz w:val="28"/>
          <w:szCs w:val="28"/>
          <w:lang w:val="en-US"/>
        </w:rPr>
        <w:t>theo quy định của pháp luật.</w:t>
      </w:r>
    </w:p>
    <w:p w14:paraId="4929B95D" w14:textId="592DA348" w:rsidR="002955CB" w:rsidRPr="00020FEE" w:rsidRDefault="00346474" w:rsidP="00353FDA">
      <w:pPr>
        <w:spacing w:before="80" w:line="320" w:lineRule="exact"/>
        <w:ind w:firstLine="720"/>
        <w:jc w:val="both"/>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14</w:t>
      </w:r>
      <w:r w:rsidR="002955CB" w:rsidRPr="00020FEE">
        <w:rPr>
          <w:rFonts w:ascii="Times New Roman" w:hAnsi="Times New Roman" w:cs="Times New Roman"/>
          <w:color w:val="0D0D0D" w:themeColor="text1" w:themeTint="F2"/>
          <w:sz w:val="28"/>
          <w:szCs w:val="28"/>
          <w:lang w:val="en-US"/>
        </w:rPr>
        <w:t xml:space="preserve">. </w:t>
      </w:r>
      <w:r w:rsidR="003C10B2" w:rsidRPr="00020FEE">
        <w:rPr>
          <w:rFonts w:ascii="Times New Roman" w:hAnsi="Times New Roman" w:cs="Times New Roman"/>
          <w:color w:val="0D0D0D" w:themeColor="text1" w:themeTint="F2"/>
          <w:sz w:val="28"/>
          <w:szCs w:val="28"/>
        </w:rPr>
        <w:t xml:space="preserve">Kiểm tra việc chấp hành pháp luật chuyên ngành về </w:t>
      </w:r>
      <w:r w:rsidR="002955CB" w:rsidRPr="00020FEE">
        <w:rPr>
          <w:rFonts w:ascii="Times New Roman" w:hAnsi="Times New Roman" w:cs="Times New Roman"/>
          <w:color w:val="0D0D0D" w:themeColor="text1" w:themeTint="F2"/>
          <w:sz w:val="28"/>
          <w:szCs w:val="28"/>
          <w:lang w:val="en-US"/>
        </w:rPr>
        <w:t>chuyển đổi xanh, sử dụng năng lượng tiết kiệm và hiệu quả, phát triển bền vững, sản xuất và tiêu dùng bền vững, ứng phó với biến đổi khí hậu trong ngành Công Thương và các nội dung khác theo quy định của pháp luật</w:t>
      </w:r>
      <w:r w:rsidR="00C22314" w:rsidRPr="00020FEE">
        <w:rPr>
          <w:rFonts w:ascii="Times New Roman" w:hAnsi="Times New Roman" w:cs="Times New Roman"/>
          <w:color w:val="0D0D0D" w:themeColor="text1" w:themeTint="F2"/>
          <w:sz w:val="28"/>
          <w:szCs w:val="28"/>
          <w:lang w:val="en-US"/>
        </w:rPr>
        <w:t>.</w:t>
      </w:r>
    </w:p>
    <w:p w14:paraId="6FB6A096" w14:textId="63E55776" w:rsidR="00ED1504" w:rsidRDefault="00346474" w:rsidP="004C58B3">
      <w:pPr>
        <w:spacing w:before="80" w:line="320" w:lineRule="exact"/>
        <w:ind w:firstLine="720"/>
        <w:jc w:val="both"/>
        <w:rPr>
          <w:rFonts w:ascii="Times New Roman" w:hAnsi="Times New Roman" w:cs="Times New Roman"/>
          <w:color w:val="0D0D0D" w:themeColor="text1" w:themeTint="F2"/>
          <w:spacing w:val="-2"/>
          <w:sz w:val="28"/>
          <w:szCs w:val="28"/>
          <w:lang w:val="en-US"/>
        </w:rPr>
      </w:pPr>
      <w:r>
        <w:rPr>
          <w:rFonts w:ascii="Times New Roman" w:hAnsi="Times New Roman" w:cs="Times New Roman"/>
          <w:color w:val="0D0D0D" w:themeColor="text1" w:themeTint="F2"/>
          <w:spacing w:val="-2"/>
          <w:sz w:val="28"/>
          <w:szCs w:val="28"/>
          <w:lang w:val="en-US"/>
        </w:rPr>
        <w:t>15</w:t>
      </w:r>
      <w:r w:rsidR="001766BA" w:rsidRPr="00020FEE">
        <w:rPr>
          <w:rFonts w:ascii="Times New Roman" w:hAnsi="Times New Roman" w:cs="Times New Roman"/>
          <w:color w:val="0D0D0D" w:themeColor="text1" w:themeTint="F2"/>
          <w:spacing w:val="-2"/>
          <w:sz w:val="28"/>
          <w:szCs w:val="28"/>
          <w:lang w:val="en-US"/>
        </w:rPr>
        <w:t xml:space="preserve">. </w:t>
      </w:r>
      <w:r w:rsidR="0094705B" w:rsidRPr="00020FEE">
        <w:rPr>
          <w:rFonts w:ascii="Times New Roman" w:hAnsi="Times New Roman" w:cs="Times New Roman"/>
          <w:color w:val="0D0D0D" w:themeColor="text1" w:themeTint="F2"/>
          <w:spacing w:val="-2"/>
          <w:sz w:val="28"/>
          <w:szCs w:val="28"/>
          <w:lang w:val="en-US"/>
        </w:rPr>
        <w:t xml:space="preserve">Kiểm tra </w:t>
      </w:r>
      <w:r w:rsidR="00EB5DA9" w:rsidRPr="00020FEE">
        <w:rPr>
          <w:rFonts w:ascii="Times New Roman" w:hAnsi="Times New Roman" w:cs="Times New Roman"/>
          <w:color w:val="0D0D0D" w:themeColor="text1" w:themeTint="F2"/>
          <w:spacing w:val="-2"/>
          <w:sz w:val="28"/>
          <w:szCs w:val="28"/>
        </w:rPr>
        <w:t xml:space="preserve">việc chấp hành pháp luật chuyên ngành </w:t>
      </w:r>
      <w:r w:rsidR="0094705B" w:rsidRPr="00020FEE">
        <w:rPr>
          <w:rFonts w:ascii="Times New Roman" w:hAnsi="Times New Roman" w:cs="Times New Roman"/>
          <w:color w:val="0D0D0D" w:themeColor="text1" w:themeTint="F2"/>
          <w:spacing w:val="-2"/>
          <w:sz w:val="28"/>
          <w:szCs w:val="28"/>
          <w:lang w:val="en-US"/>
        </w:rPr>
        <w:t xml:space="preserve">về thực hiện phân cấp, phân quyền đối với các </w:t>
      </w:r>
      <w:r w:rsidR="00E9472E">
        <w:rPr>
          <w:rFonts w:ascii="Times New Roman" w:hAnsi="Times New Roman" w:cs="Times New Roman"/>
          <w:color w:val="0D0D0D" w:themeColor="text1" w:themeTint="F2"/>
          <w:spacing w:val="-2"/>
          <w:sz w:val="28"/>
          <w:szCs w:val="28"/>
          <w:lang w:val="en-US"/>
        </w:rPr>
        <w:t>cơ quan, tổ chức, cá nhân</w:t>
      </w:r>
      <w:r w:rsidR="0094705B" w:rsidRPr="00020FEE">
        <w:rPr>
          <w:rFonts w:ascii="Times New Roman" w:hAnsi="Times New Roman" w:cs="Times New Roman"/>
          <w:color w:val="0D0D0D" w:themeColor="text1" w:themeTint="F2"/>
          <w:spacing w:val="-2"/>
          <w:sz w:val="28"/>
          <w:szCs w:val="28"/>
          <w:lang w:val="en-US"/>
        </w:rPr>
        <w:t xml:space="preserve"> đã được phân cấp</w:t>
      </w:r>
      <w:r w:rsidR="00CC50D2" w:rsidRPr="00020FEE">
        <w:rPr>
          <w:rFonts w:ascii="Times New Roman" w:hAnsi="Times New Roman" w:cs="Times New Roman"/>
          <w:color w:val="0D0D0D" w:themeColor="text1" w:themeTint="F2"/>
          <w:spacing w:val="-2"/>
          <w:sz w:val="28"/>
          <w:szCs w:val="28"/>
          <w:lang w:val="en-US"/>
        </w:rPr>
        <w:t>, phân quyền</w:t>
      </w:r>
      <w:r w:rsidR="0094705B" w:rsidRPr="00020FEE">
        <w:rPr>
          <w:rFonts w:ascii="Times New Roman" w:hAnsi="Times New Roman" w:cs="Times New Roman"/>
          <w:color w:val="0D0D0D" w:themeColor="text1" w:themeTint="F2"/>
          <w:spacing w:val="-2"/>
          <w:sz w:val="28"/>
          <w:szCs w:val="28"/>
          <w:lang w:val="en-US"/>
        </w:rPr>
        <w:t xml:space="preserve"> trong lĩnh vực quản lý nhà nước ngành Công Thương; </w:t>
      </w:r>
      <w:r w:rsidR="00661C8E" w:rsidRPr="00020FEE">
        <w:rPr>
          <w:rFonts w:ascii="Times New Roman" w:hAnsi="Times New Roman" w:cs="Times New Roman"/>
          <w:color w:val="0D0D0D" w:themeColor="text1" w:themeTint="F2"/>
          <w:spacing w:val="-2"/>
          <w:sz w:val="28"/>
          <w:szCs w:val="28"/>
          <w:lang w:val="en-US"/>
        </w:rPr>
        <w:t xml:space="preserve">việc chấp hành pháp luật </w:t>
      </w:r>
      <w:r w:rsidR="00661C8E" w:rsidRPr="00020FEE">
        <w:rPr>
          <w:rFonts w:ascii="Times New Roman" w:hAnsi="Times New Roman" w:cs="Times New Roman"/>
          <w:color w:val="0D0D0D" w:themeColor="text1" w:themeTint="F2"/>
          <w:spacing w:val="-2"/>
          <w:sz w:val="28"/>
          <w:szCs w:val="28"/>
          <w:lang w:val="en-US"/>
        </w:rPr>
        <w:lastRenderedPageBreak/>
        <w:t>chuyên ngành khác do Chính phủ, Thủ tướng Chính phủ giao và theo quy định của pháp luật.</w:t>
      </w:r>
    </w:p>
    <w:p w14:paraId="38D5917B" w14:textId="77777777" w:rsidR="004C58B3" w:rsidRPr="00020FEE" w:rsidRDefault="004C58B3" w:rsidP="004C58B3">
      <w:pPr>
        <w:spacing w:before="80" w:line="320" w:lineRule="exact"/>
        <w:ind w:firstLine="720"/>
        <w:jc w:val="both"/>
        <w:rPr>
          <w:rFonts w:ascii="Times New Roman" w:hAnsi="Times New Roman" w:cs="Times New Roman"/>
          <w:color w:val="0D0D0D" w:themeColor="text1" w:themeTint="F2"/>
          <w:spacing w:val="-2"/>
          <w:sz w:val="28"/>
          <w:szCs w:val="28"/>
          <w:lang w:val="en-US"/>
        </w:rPr>
      </w:pPr>
    </w:p>
    <w:p w14:paraId="6CEBDF5D" w14:textId="32A4189A" w:rsidR="00740F4E" w:rsidRPr="00020FEE" w:rsidRDefault="003F301E" w:rsidP="00353FDA">
      <w:pPr>
        <w:spacing w:before="80" w:line="320" w:lineRule="exact"/>
        <w:jc w:val="center"/>
        <w:rPr>
          <w:rFonts w:ascii="Times New Roman" w:hAnsi="Times New Roman" w:cs="Times New Roman"/>
          <w:b/>
          <w:bCs/>
          <w:color w:val="0D0D0D" w:themeColor="text1" w:themeTint="F2"/>
          <w:sz w:val="28"/>
          <w:szCs w:val="28"/>
          <w:lang w:val="en-US"/>
        </w:rPr>
      </w:pPr>
      <w:r w:rsidRPr="00020FEE">
        <w:rPr>
          <w:rFonts w:ascii="Times New Roman" w:hAnsi="Times New Roman" w:cs="Times New Roman"/>
          <w:b/>
          <w:bCs/>
          <w:color w:val="0D0D0D" w:themeColor="text1" w:themeTint="F2"/>
          <w:sz w:val="28"/>
          <w:szCs w:val="28"/>
          <w:lang w:val="en-US"/>
        </w:rPr>
        <w:t>Chương</w:t>
      </w:r>
      <w:r w:rsidR="00740F4E" w:rsidRPr="00020FEE">
        <w:rPr>
          <w:rFonts w:ascii="Times New Roman" w:hAnsi="Times New Roman" w:cs="Times New Roman"/>
          <w:b/>
          <w:bCs/>
          <w:color w:val="0D0D0D" w:themeColor="text1" w:themeTint="F2"/>
          <w:sz w:val="28"/>
          <w:szCs w:val="28"/>
          <w:lang w:val="en-US"/>
        </w:rPr>
        <w:t xml:space="preserve"> II</w:t>
      </w:r>
    </w:p>
    <w:p w14:paraId="58DC5507" w14:textId="6184C169" w:rsidR="00F96E13" w:rsidRPr="00020FEE" w:rsidRDefault="00740F4E" w:rsidP="00353FDA">
      <w:pPr>
        <w:spacing w:before="80" w:line="320" w:lineRule="exact"/>
        <w:jc w:val="center"/>
        <w:rPr>
          <w:rFonts w:ascii="Times New Roman" w:hAnsi="Times New Roman" w:cs="Times New Roman"/>
          <w:b/>
          <w:color w:val="0D0D0D" w:themeColor="text1" w:themeTint="F2"/>
          <w:sz w:val="28"/>
          <w:szCs w:val="28"/>
          <w:lang w:val="en-US"/>
        </w:rPr>
      </w:pPr>
      <w:r w:rsidRPr="00020FEE">
        <w:rPr>
          <w:rFonts w:ascii="Times New Roman" w:hAnsi="Times New Roman" w:cs="Times New Roman"/>
          <w:b/>
          <w:color w:val="0D0D0D" w:themeColor="text1" w:themeTint="F2"/>
          <w:sz w:val="28"/>
          <w:szCs w:val="28"/>
          <w:lang w:val="en-US"/>
        </w:rPr>
        <w:t>QUY TRÌNH KIỂM TRA CHUYÊN NGÀNH CÔNG THƯƠNG</w:t>
      </w:r>
    </w:p>
    <w:p w14:paraId="799EAFDE" w14:textId="02BB5ADC" w:rsidR="00D45219" w:rsidRPr="00020FEE" w:rsidRDefault="00D45219" w:rsidP="00353FDA">
      <w:pPr>
        <w:spacing w:before="80" w:line="320" w:lineRule="exact"/>
        <w:ind w:firstLine="720"/>
        <w:jc w:val="both"/>
        <w:rPr>
          <w:rFonts w:ascii="Times New Roman" w:hAnsi="Times New Roman" w:cs="Times New Roman"/>
          <w:b/>
          <w:bCs/>
          <w:color w:val="0D0D0D" w:themeColor="text1" w:themeTint="F2"/>
          <w:sz w:val="28"/>
          <w:szCs w:val="28"/>
          <w:lang w:val="en-US"/>
        </w:rPr>
      </w:pPr>
      <w:r w:rsidRPr="00020FEE">
        <w:rPr>
          <w:rFonts w:ascii="Times New Roman" w:hAnsi="Times New Roman" w:cs="Times New Roman"/>
          <w:b/>
          <w:bCs/>
          <w:color w:val="0D0D0D" w:themeColor="text1" w:themeTint="F2"/>
          <w:sz w:val="28"/>
          <w:szCs w:val="28"/>
        </w:rPr>
        <w:t xml:space="preserve">Điều </w:t>
      </w:r>
      <w:r w:rsidR="00110B8A" w:rsidRPr="00020FEE">
        <w:rPr>
          <w:rFonts w:ascii="Times New Roman" w:hAnsi="Times New Roman" w:cs="Times New Roman"/>
          <w:b/>
          <w:bCs/>
          <w:color w:val="0D0D0D" w:themeColor="text1" w:themeTint="F2"/>
          <w:sz w:val="28"/>
          <w:szCs w:val="28"/>
          <w:lang w:val="en-US"/>
        </w:rPr>
        <w:t>5</w:t>
      </w:r>
      <w:r w:rsidRPr="00020FEE">
        <w:rPr>
          <w:rFonts w:ascii="Times New Roman" w:hAnsi="Times New Roman" w:cs="Times New Roman"/>
          <w:b/>
          <w:bCs/>
          <w:color w:val="0D0D0D" w:themeColor="text1" w:themeTint="F2"/>
          <w:sz w:val="28"/>
          <w:szCs w:val="28"/>
        </w:rPr>
        <w:t xml:space="preserve">. </w:t>
      </w:r>
      <w:r w:rsidR="001C4A04" w:rsidRPr="00020FEE">
        <w:rPr>
          <w:rFonts w:ascii="Times New Roman" w:hAnsi="Times New Roman" w:cs="Times New Roman"/>
          <w:b/>
          <w:bCs/>
          <w:color w:val="0D0D0D" w:themeColor="text1" w:themeTint="F2"/>
          <w:sz w:val="28"/>
          <w:szCs w:val="28"/>
        </w:rPr>
        <w:t xml:space="preserve">Xây dựng </w:t>
      </w:r>
      <w:r w:rsidRPr="00020FEE">
        <w:rPr>
          <w:rFonts w:ascii="Times New Roman" w:hAnsi="Times New Roman" w:cs="Times New Roman"/>
          <w:b/>
          <w:bCs/>
          <w:color w:val="0D0D0D" w:themeColor="text1" w:themeTint="F2"/>
          <w:sz w:val="28"/>
          <w:szCs w:val="28"/>
        </w:rPr>
        <w:t>kế hoạch kiểm tra</w:t>
      </w:r>
      <w:r w:rsidR="00BC0AB4" w:rsidRPr="00020FEE">
        <w:rPr>
          <w:rFonts w:ascii="Times New Roman" w:hAnsi="Times New Roman" w:cs="Times New Roman"/>
          <w:b/>
          <w:bCs/>
          <w:color w:val="0D0D0D" w:themeColor="text1" w:themeTint="F2"/>
          <w:sz w:val="28"/>
          <w:szCs w:val="28"/>
        </w:rPr>
        <w:t xml:space="preserve"> chuyên đề</w:t>
      </w:r>
    </w:p>
    <w:p w14:paraId="57CDDC45" w14:textId="089B48D1" w:rsidR="001C4A04" w:rsidRPr="00020FEE" w:rsidRDefault="001C4A04" w:rsidP="00353FDA">
      <w:pPr>
        <w:spacing w:before="80" w:line="320" w:lineRule="exact"/>
        <w:ind w:firstLine="720"/>
        <w:jc w:val="both"/>
        <w:rPr>
          <w:rFonts w:ascii="Times New Roman" w:hAnsi="Times New Roman" w:cs="Times New Roman"/>
          <w:color w:val="0D0D0D" w:themeColor="text1" w:themeTint="F2"/>
          <w:sz w:val="28"/>
          <w:szCs w:val="28"/>
        </w:rPr>
      </w:pPr>
      <w:r w:rsidRPr="00020FEE">
        <w:rPr>
          <w:rFonts w:ascii="Times New Roman" w:hAnsi="Times New Roman" w:cs="Times New Roman"/>
          <w:color w:val="0D0D0D" w:themeColor="text1" w:themeTint="F2"/>
          <w:sz w:val="28"/>
          <w:szCs w:val="28"/>
        </w:rPr>
        <w:t>1. Việc xây dựng, ban hành kế hoạch kiểm tra chuyên đề</w:t>
      </w:r>
      <w:r w:rsidR="00E97B5F" w:rsidRPr="00020FEE">
        <w:rPr>
          <w:rFonts w:ascii="Times New Roman" w:hAnsi="Times New Roman" w:cs="Times New Roman"/>
          <w:color w:val="0D0D0D" w:themeColor="text1" w:themeTint="F2"/>
          <w:sz w:val="28"/>
          <w:szCs w:val="28"/>
          <w:lang w:val="en-US"/>
        </w:rPr>
        <w:t xml:space="preserve"> </w:t>
      </w:r>
      <w:r w:rsidRPr="00020FEE">
        <w:rPr>
          <w:rFonts w:ascii="Times New Roman" w:hAnsi="Times New Roman" w:cs="Times New Roman"/>
          <w:color w:val="0D0D0D" w:themeColor="text1" w:themeTint="F2"/>
          <w:sz w:val="28"/>
          <w:szCs w:val="28"/>
        </w:rPr>
        <w:t xml:space="preserve">phải căn cứ vào yêu cầu nhiệm vụ phát triển kinh tế - xã hội và </w:t>
      </w:r>
      <w:r w:rsidR="00962CB1" w:rsidRPr="00020FEE">
        <w:rPr>
          <w:rFonts w:ascii="Times New Roman" w:hAnsi="Times New Roman" w:cs="Times New Roman"/>
          <w:color w:val="0D0D0D" w:themeColor="text1" w:themeTint="F2"/>
          <w:sz w:val="28"/>
          <w:szCs w:val="28"/>
        </w:rPr>
        <w:t xml:space="preserve">yêu cầu về </w:t>
      </w:r>
      <w:r w:rsidRPr="00020FEE">
        <w:rPr>
          <w:rFonts w:ascii="Times New Roman" w:hAnsi="Times New Roman" w:cs="Times New Roman"/>
          <w:color w:val="0D0D0D" w:themeColor="text1" w:themeTint="F2"/>
          <w:sz w:val="28"/>
          <w:szCs w:val="28"/>
        </w:rPr>
        <w:t xml:space="preserve">công tác quản lý nhà nước </w:t>
      </w:r>
      <w:r w:rsidR="0067072A" w:rsidRPr="00020FEE">
        <w:rPr>
          <w:rFonts w:ascii="Times New Roman" w:hAnsi="Times New Roman" w:cs="Times New Roman"/>
          <w:color w:val="0D0D0D" w:themeColor="text1" w:themeTint="F2"/>
          <w:sz w:val="28"/>
          <w:szCs w:val="28"/>
        </w:rPr>
        <w:t xml:space="preserve">về ngành, lĩnh vực </w:t>
      </w:r>
      <w:r w:rsidRPr="00020FEE">
        <w:rPr>
          <w:rFonts w:ascii="Times New Roman" w:hAnsi="Times New Roman" w:cs="Times New Roman"/>
          <w:color w:val="0D0D0D" w:themeColor="text1" w:themeTint="F2"/>
          <w:sz w:val="28"/>
          <w:szCs w:val="28"/>
        </w:rPr>
        <w:t>Công Thương.</w:t>
      </w:r>
    </w:p>
    <w:p w14:paraId="1F2657D4" w14:textId="7EF99858" w:rsidR="00E17AE2" w:rsidRDefault="00E17AE2" w:rsidP="00353FDA">
      <w:pPr>
        <w:spacing w:before="80" w:line="320" w:lineRule="exact"/>
        <w:ind w:firstLine="720"/>
        <w:jc w:val="both"/>
        <w:rPr>
          <w:rFonts w:ascii="Times New Roman" w:hAnsi="Times New Roman" w:cs="Times New Roman"/>
          <w:color w:val="0D0D0D" w:themeColor="text1" w:themeTint="F2"/>
          <w:spacing w:val="-4"/>
          <w:sz w:val="28"/>
          <w:szCs w:val="28"/>
          <w:lang w:val="en-US"/>
        </w:rPr>
      </w:pPr>
      <w:r w:rsidRPr="00020FEE">
        <w:rPr>
          <w:rFonts w:ascii="Times New Roman" w:hAnsi="Times New Roman" w:cs="Times New Roman"/>
          <w:color w:val="0D0D0D" w:themeColor="text1" w:themeTint="F2"/>
          <w:spacing w:val="-4"/>
          <w:sz w:val="28"/>
          <w:szCs w:val="28"/>
          <w:lang w:val="en-US"/>
        </w:rPr>
        <w:t>2</w:t>
      </w:r>
      <w:r w:rsidR="001C4A04" w:rsidRPr="00020FEE">
        <w:rPr>
          <w:rFonts w:ascii="Times New Roman" w:hAnsi="Times New Roman" w:cs="Times New Roman"/>
          <w:color w:val="0D0D0D" w:themeColor="text1" w:themeTint="F2"/>
          <w:spacing w:val="-4"/>
          <w:sz w:val="28"/>
          <w:szCs w:val="28"/>
        </w:rPr>
        <w:t xml:space="preserve">. </w:t>
      </w:r>
      <w:r w:rsidR="0067072A" w:rsidRPr="00020FEE">
        <w:rPr>
          <w:rFonts w:ascii="Times New Roman" w:hAnsi="Times New Roman" w:cs="Times New Roman"/>
          <w:color w:val="0D0D0D" w:themeColor="text1" w:themeTint="F2"/>
          <w:spacing w:val="-4"/>
          <w:sz w:val="28"/>
          <w:szCs w:val="28"/>
        </w:rPr>
        <w:t>C</w:t>
      </w:r>
      <w:r w:rsidR="00D45219" w:rsidRPr="00020FEE">
        <w:rPr>
          <w:rFonts w:ascii="Times New Roman" w:hAnsi="Times New Roman" w:cs="Times New Roman"/>
          <w:color w:val="0D0D0D" w:themeColor="text1" w:themeTint="F2"/>
          <w:spacing w:val="-4"/>
          <w:sz w:val="28"/>
          <w:szCs w:val="28"/>
        </w:rPr>
        <w:t>ăn cứ chức năng, nhiệm vụ</w:t>
      </w:r>
      <w:r w:rsidR="00AF05E7" w:rsidRPr="00020FEE">
        <w:rPr>
          <w:rFonts w:ascii="Times New Roman" w:hAnsi="Times New Roman" w:cs="Times New Roman"/>
          <w:color w:val="0D0D0D" w:themeColor="text1" w:themeTint="F2"/>
          <w:spacing w:val="-4"/>
          <w:sz w:val="28"/>
          <w:szCs w:val="28"/>
        </w:rPr>
        <w:t xml:space="preserve"> và yêu cầu </w:t>
      </w:r>
      <w:r w:rsidR="00163F71" w:rsidRPr="00020FEE">
        <w:rPr>
          <w:rFonts w:ascii="Times New Roman" w:hAnsi="Times New Roman" w:cs="Times New Roman"/>
          <w:color w:val="0D0D0D" w:themeColor="text1" w:themeTint="F2"/>
          <w:spacing w:val="-4"/>
          <w:sz w:val="28"/>
          <w:szCs w:val="28"/>
          <w:lang w:val="en-US"/>
        </w:rPr>
        <w:t>tại khoản 1 Điều này</w:t>
      </w:r>
      <w:r w:rsidR="00AF05E7" w:rsidRPr="00020FEE">
        <w:rPr>
          <w:rFonts w:ascii="Times New Roman" w:hAnsi="Times New Roman" w:cs="Times New Roman"/>
          <w:color w:val="0D0D0D" w:themeColor="text1" w:themeTint="F2"/>
          <w:spacing w:val="-4"/>
          <w:sz w:val="28"/>
          <w:szCs w:val="28"/>
        </w:rPr>
        <w:t>, T</w:t>
      </w:r>
      <w:r w:rsidR="00D45219" w:rsidRPr="00020FEE">
        <w:rPr>
          <w:rFonts w:ascii="Times New Roman" w:hAnsi="Times New Roman" w:cs="Times New Roman"/>
          <w:color w:val="0D0D0D" w:themeColor="text1" w:themeTint="F2"/>
          <w:spacing w:val="-4"/>
          <w:sz w:val="28"/>
          <w:szCs w:val="28"/>
        </w:rPr>
        <w:t xml:space="preserve">hủ trưởng </w:t>
      </w:r>
      <w:r w:rsidR="00767EE6" w:rsidRPr="00020FEE">
        <w:rPr>
          <w:rFonts w:ascii="Times New Roman" w:hAnsi="Times New Roman" w:cs="Times New Roman"/>
          <w:color w:val="0D0D0D" w:themeColor="text1" w:themeTint="F2"/>
          <w:spacing w:val="-4"/>
          <w:sz w:val="28"/>
          <w:szCs w:val="28"/>
          <w:lang w:val="en-US"/>
        </w:rPr>
        <w:t>các đơn vị có thẩm quyền kiểm tra chuyên ngành</w:t>
      </w:r>
      <w:r w:rsidR="00767EE6" w:rsidRPr="00020FEE">
        <w:rPr>
          <w:rFonts w:ascii="Times New Roman" w:hAnsi="Times New Roman" w:cs="Times New Roman"/>
          <w:color w:val="0D0D0D" w:themeColor="text1" w:themeTint="F2"/>
          <w:spacing w:val="-4"/>
          <w:sz w:val="28"/>
          <w:szCs w:val="28"/>
        </w:rPr>
        <w:t xml:space="preserve"> </w:t>
      </w:r>
      <w:r w:rsidR="002E113C" w:rsidRPr="00020FEE">
        <w:rPr>
          <w:rFonts w:ascii="Times New Roman" w:hAnsi="Times New Roman" w:cs="Times New Roman"/>
          <w:color w:val="0D0D0D" w:themeColor="text1" w:themeTint="F2"/>
          <w:spacing w:val="-4"/>
          <w:sz w:val="28"/>
          <w:szCs w:val="28"/>
          <w:lang w:val="en-US"/>
        </w:rPr>
        <w:t xml:space="preserve">quy định tại khoản 2 Điều 3 Thông tư này </w:t>
      </w:r>
      <w:r w:rsidR="002B1F48">
        <w:rPr>
          <w:rFonts w:ascii="Times New Roman" w:hAnsi="Times New Roman" w:cs="Times New Roman"/>
          <w:color w:val="0D0D0D" w:themeColor="text1" w:themeTint="F2"/>
          <w:spacing w:val="-4"/>
          <w:sz w:val="28"/>
          <w:szCs w:val="28"/>
          <w:lang w:val="en-US"/>
        </w:rPr>
        <w:t xml:space="preserve">và các </w:t>
      </w:r>
      <w:r w:rsidR="00633C01" w:rsidRPr="00064550">
        <w:rPr>
          <w:rFonts w:ascii="Times New Roman" w:hAnsi="Times New Roman" w:cs="Times New Roman"/>
          <w:color w:val="0D0D0D" w:themeColor="text1" w:themeTint="F2"/>
          <w:spacing w:val="-4"/>
          <w:sz w:val="28"/>
          <w:szCs w:val="28"/>
          <w:lang w:val="en-US"/>
        </w:rPr>
        <w:t xml:space="preserve">đơn vị </w:t>
      </w:r>
      <w:r w:rsidR="008607E1" w:rsidRPr="00064550">
        <w:rPr>
          <w:rFonts w:ascii="Times New Roman" w:hAnsi="Times New Roman" w:cs="Times New Roman"/>
          <w:color w:val="0D0D0D" w:themeColor="text1" w:themeTint="F2"/>
          <w:spacing w:val="-4"/>
          <w:sz w:val="28"/>
          <w:szCs w:val="28"/>
          <w:lang w:val="en-US"/>
        </w:rPr>
        <w:t xml:space="preserve">thực </w:t>
      </w:r>
      <w:r w:rsidR="008607E1" w:rsidRPr="005A5152">
        <w:rPr>
          <w:rFonts w:ascii="Times New Roman" w:hAnsi="Times New Roman" w:cs="Times New Roman"/>
          <w:color w:val="000000" w:themeColor="text1"/>
          <w:spacing w:val="-4"/>
          <w:sz w:val="28"/>
          <w:szCs w:val="28"/>
          <w:lang w:val="en-US"/>
        </w:rPr>
        <w:t>hiện</w:t>
      </w:r>
      <w:r w:rsidR="002B1F48" w:rsidRPr="005A5152">
        <w:rPr>
          <w:rFonts w:ascii="Times New Roman" w:hAnsi="Times New Roman" w:cs="Times New Roman"/>
          <w:color w:val="000000" w:themeColor="text1"/>
          <w:spacing w:val="-4"/>
          <w:sz w:val="28"/>
          <w:szCs w:val="28"/>
          <w:lang w:val="en-US"/>
        </w:rPr>
        <w:t xml:space="preserve"> chức năng tham mưu</w:t>
      </w:r>
      <w:r w:rsidR="008607E1" w:rsidRPr="005A5152">
        <w:rPr>
          <w:rFonts w:ascii="Times New Roman" w:hAnsi="Times New Roman" w:cs="Times New Roman"/>
          <w:color w:val="000000" w:themeColor="text1"/>
          <w:spacing w:val="-4"/>
          <w:sz w:val="28"/>
          <w:szCs w:val="28"/>
          <w:lang w:val="en-US"/>
        </w:rPr>
        <w:t xml:space="preserve">, giúp Bộ trưởng Bộ Công Thương </w:t>
      </w:r>
      <w:r w:rsidR="002B1F48" w:rsidRPr="005A5152">
        <w:rPr>
          <w:rFonts w:ascii="Times New Roman" w:hAnsi="Times New Roman" w:cs="Times New Roman"/>
          <w:color w:val="000000" w:themeColor="text1"/>
          <w:spacing w:val="-4"/>
          <w:sz w:val="28"/>
          <w:szCs w:val="28"/>
          <w:lang w:val="en-US"/>
        </w:rPr>
        <w:t>quản lý nhà nước về ngành, lĩnh vực</w:t>
      </w:r>
      <w:r w:rsidR="004B553B" w:rsidRPr="005A5152">
        <w:rPr>
          <w:rFonts w:ascii="Times New Roman" w:hAnsi="Times New Roman" w:cs="Times New Roman"/>
          <w:color w:val="000000" w:themeColor="text1"/>
          <w:spacing w:val="-4"/>
          <w:sz w:val="28"/>
          <w:szCs w:val="28"/>
          <w:lang w:val="en-US"/>
        </w:rPr>
        <w:t xml:space="preserve"> </w:t>
      </w:r>
      <w:r w:rsidR="00AF05E7" w:rsidRPr="00020FEE">
        <w:rPr>
          <w:rFonts w:ascii="Times New Roman" w:hAnsi="Times New Roman" w:cs="Times New Roman"/>
          <w:color w:val="0D0D0D" w:themeColor="text1" w:themeTint="F2"/>
          <w:spacing w:val="-4"/>
          <w:sz w:val="28"/>
          <w:szCs w:val="28"/>
        </w:rPr>
        <w:t>có trách nhiệm xây dựng kế hoạch</w:t>
      </w:r>
      <w:r w:rsidR="00D45219" w:rsidRPr="00020FEE">
        <w:rPr>
          <w:rFonts w:ascii="Times New Roman" w:hAnsi="Times New Roman" w:cs="Times New Roman"/>
          <w:color w:val="0D0D0D" w:themeColor="text1" w:themeTint="F2"/>
          <w:spacing w:val="-4"/>
          <w:sz w:val="28"/>
          <w:szCs w:val="28"/>
        </w:rPr>
        <w:t xml:space="preserve"> kiểm tra chuyên </w:t>
      </w:r>
      <w:r w:rsidR="00AF05E7" w:rsidRPr="00020FEE">
        <w:rPr>
          <w:rFonts w:ascii="Times New Roman" w:hAnsi="Times New Roman" w:cs="Times New Roman"/>
          <w:color w:val="0D0D0D" w:themeColor="text1" w:themeTint="F2"/>
          <w:spacing w:val="-4"/>
          <w:sz w:val="28"/>
          <w:szCs w:val="28"/>
        </w:rPr>
        <w:t>đề</w:t>
      </w:r>
      <w:r w:rsidRPr="00020FEE">
        <w:rPr>
          <w:rFonts w:ascii="Times New Roman" w:hAnsi="Times New Roman" w:cs="Times New Roman"/>
          <w:color w:val="0D0D0D" w:themeColor="text1" w:themeTint="F2"/>
          <w:spacing w:val="-4"/>
          <w:sz w:val="28"/>
          <w:szCs w:val="28"/>
          <w:lang w:val="en-US"/>
        </w:rPr>
        <w:t xml:space="preserve"> </w:t>
      </w:r>
      <w:r w:rsidR="009C366F" w:rsidRPr="00020FEE">
        <w:rPr>
          <w:rFonts w:ascii="Times New Roman" w:hAnsi="Times New Roman" w:cs="Times New Roman"/>
          <w:color w:val="0D0D0D" w:themeColor="text1" w:themeTint="F2"/>
          <w:spacing w:val="-4"/>
          <w:sz w:val="28"/>
          <w:szCs w:val="28"/>
          <w:lang w:val="en-US"/>
        </w:rPr>
        <w:t xml:space="preserve">của đơn vị mình </w:t>
      </w:r>
      <w:r w:rsidRPr="00020FEE">
        <w:rPr>
          <w:rFonts w:ascii="Times New Roman" w:hAnsi="Times New Roman" w:cs="Times New Roman"/>
          <w:color w:val="0D0D0D" w:themeColor="text1" w:themeTint="F2"/>
          <w:spacing w:val="-4"/>
          <w:sz w:val="28"/>
          <w:szCs w:val="28"/>
          <w:lang w:val="en-US"/>
        </w:rPr>
        <w:t xml:space="preserve">gửi Văn phòng Bộ </w:t>
      </w:r>
      <w:r w:rsidR="009C366F" w:rsidRPr="00020FEE">
        <w:rPr>
          <w:rFonts w:ascii="Times New Roman" w:hAnsi="Times New Roman" w:cs="Times New Roman"/>
          <w:color w:val="0D0D0D" w:themeColor="text1" w:themeTint="F2"/>
          <w:spacing w:val="-4"/>
          <w:sz w:val="28"/>
          <w:szCs w:val="28"/>
          <w:lang w:val="en-US"/>
        </w:rPr>
        <w:t xml:space="preserve">để </w:t>
      </w:r>
      <w:r w:rsidRPr="00020FEE">
        <w:rPr>
          <w:rFonts w:ascii="Times New Roman" w:hAnsi="Times New Roman" w:cs="Times New Roman"/>
          <w:color w:val="0D0D0D" w:themeColor="text1" w:themeTint="F2"/>
          <w:spacing w:val="-4"/>
          <w:sz w:val="28"/>
          <w:szCs w:val="28"/>
          <w:lang w:val="en-US"/>
        </w:rPr>
        <w:t>tổng hợp</w:t>
      </w:r>
      <w:r w:rsidR="00767EE6" w:rsidRPr="00020FEE">
        <w:rPr>
          <w:rFonts w:ascii="Times New Roman" w:hAnsi="Times New Roman" w:cs="Times New Roman"/>
          <w:color w:val="0D0D0D" w:themeColor="text1" w:themeTint="F2"/>
          <w:spacing w:val="-4"/>
          <w:sz w:val="28"/>
          <w:szCs w:val="28"/>
          <w:lang w:val="en-US"/>
        </w:rPr>
        <w:t>,</w:t>
      </w:r>
      <w:r w:rsidR="001C12B6" w:rsidRPr="00020FEE">
        <w:rPr>
          <w:rFonts w:ascii="Times New Roman" w:hAnsi="Times New Roman" w:cs="Times New Roman"/>
          <w:color w:val="0D0D0D" w:themeColor="text1" w:themeTint="F2"/>
          <w:spacing w:val="-4"/>
          <w:sz w:val="28"/>
          <w:szCs w:val="28"/>
          <w:lang w:val="en-US"/>
        </w:rPr>
        <w:t xml:space="preserve"> </w:t>
      </w:r>
      <w:r w:rsidR="00527549" w:rsidRPr="00020FEE">
        <w:rPr>
          <w:rFonts w:ascii="Times New Roman" w:hAnsi="Times New Roman" w:cs="Times New Roman"/>
          <w:color w:val="0D0D0D" w:themeColor="text1" w:themeTint="F2"/>
          <w:spacing w:val="-4"/>
          <w:sz w:val="28"/>
          <w:szCs w:val="28"/>
          <w:lang w:val="en-US"/>
        </w:rPr>
        <w:t>trình</w:t>
      </w:r>
      <w:r w:rsidR="00747E6B" w:rsidRPr="00020FEE">
        <w:rPr>
          <w:rFonts w:ascii="Times New Roman" w:hAnsi="Times New Roman" w:cs="Times New Roman"/>
          <w:color w:val="0D0D0D" w:themeColor="text1" w:themeTint="F2"/>
          <w:spacing w:val="-4"/>
          <w:sz w:val="28"/>
          <w:szCs w:val="28"/>
          <w:lang w:val="en-US"/>
        </w:rPr>
        <w:t xml:space="preserve"> </w:t>
      </w:r>
      <w:r w:rsidRPr="00020FEE">
        <w:rPr>
          <w:rFonts w:ascii="Times New Roman" w:hAnsi="Times New Roman" w:cs="Times New Roman"/>
          <w:color w:val="0D0D0D" w:themeColor="text1" w:themeTint="F2"/>
          <w:spacing w:val="-4"/>
          <w:sz w:val="28"/>
          <w:szCs w:val="28"/>
          <w:lang w:val="en-US"/>
        </w:rPr>
        <w:t>Bộ trưởng Bộ Công Thương xem xét, ban hành</w:t>
      </w:r>
      <w:r w:rsidR="00AC272C" w:rsidRPr="00020FEE">
        <w:rPr>
          <w:rFonts w:ascii="Times New Roman" w:hAnsi="Times New Roman" w:cs="Times New Roman"/>
          <w:color w:val="0D0D0D" w:themeColor="text1" w:themeTint="F2"/>
          <w:spacing w:val="-4"/>
          <w:sz w:val="28"/>
          <w:szCs w:val="28"/>
          <w:lang w:val="en-US"/>
        </w:rPr>
        <w:t xml:space="preserve"> </w:t>
      </w:r>
      <w:r w:rsidR="002C35D2">
        <w:rPr>
          <w:rFonts w:ascii="Times New Roman" w:hAnsi="Times New Roman" w:cs="Times New Roman"/>
          <w:color w:val="0D0D0D" w:themeColor="text1" w:themeTint="F2"/>
          <w:spacing w:val="-4"/>
          <w:sz w:val="28"/>
          <w:szCs w:val="28"/>
          <w:lang w:val="en-US"/>
        </w:rPr>
        <w:t>k</w:t>
      </w:r>
      <w:r w:rsidR="001B1CD6" w:rsidRPr="00020FEE">
        <w:rPr>
          <w:rFonts w:ascii="Times New Roman" w:hAnsi="Times New Roman" w:cs="Times New Roman"/>
          <w:color w:val="0D0D0D" w:themeColor="text1" w:themeTint="F2"/>
          <w:spacing w:val="-4"/>
          <w:sz w:val="28"/>
          <w:szCs w:val="28"/>
          <w:lang w:val="en-US"/>
        </w:rPr>
        <w:t>ế hoạch kiểm tra chuyên đề của Bộ Công Thương</w:t>
      </w:r>
      <w:r w:rsidR="00B8697C" w:rsidRPr="00020FEE">
        <w:rPr>
          <w:rFonts w:ascii="Times New Roman" w:hAnsi="Times New Roman" w:cs="Times New Roman"/>
          <w:color w:val="0D0D0D" w:themeColor="text1" w:themeTint="F2"/>
          <w:spacing w:val="-4"/>
          <w:sz w:val="28"/>
          <w:szCs w:val="28"/>
          <w:lang w:val="en-US"/>
        </w:rPr>
        <w:t>.</w:t>
      </w:r>
      <w:r w:rsidR="00D46A21">
        <w:rPr>
          <w:rFonts w:ascii="Times New Roman" w:hAnsi="Times New Roman" w:cs="Times New Roman"/>
          <w:color w:val="0D0D0D" w:themeColor="text1" w:themeTint="F2"/>
          <w:spacing w:val="-4"/>
          <w:sz w:val="28"/>
          <w:szCs w:val="28"/>
          <w:lang w:val="en-US"/>
        </w:rPr>
        <w:t xml:space="preserve"> Trường hợp cần thiết, Bộ trưởng Bộ Công Thương có thể điều chỉnh kế hoạch kiểm tra chuyên đề.</w:t>
      </w:r>
    </w:p>
    <w:p w14:paraId="7BE5C35E" w14:textId="3A7C226C" w:rsidR="00E17AE2" w:rsidRPr="00020FEE" w:rsidRDefault="00E17AE2"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 xml:space="preserve">3. Việc xây dựng, ban hành kế hoạch kiểm tra chuyên đề (nếu có) </w:t>
      </w:r>
      <w:r w:rsidR="00844879" w:rsidRPr="00020FEE">
        <w:rPr>
          <w:rFonts w:ascii="Times New Roman" w:hAnsi="Times New Roman" w:cs="Times New Roman"/>
          <w:color w:val="0D0D0D" w:themeColor="text1" w:themeTint="F2"/>
          <w:sz w:val="28"/>
          <w:szCs w:val="28"/>
          <w:lang w:val="en-US"/>
        </w:rPr>
        <w:t xml:space="preserve">tại địa phương </w:t>
      </w:r>
      <w:r w:rsidRPr="00020FEE">
        <w:rPr>
          <w:rFonts w:ascii="Times New Roman" w:hAnsi="Times New Roman" w:cs="Times New Roman"/>
          <w:color w:val="0D0D0D" w:themeColor="text1" w:themeTint="F2"/>
          <w:sz w:val="28"/>
          <w:szCs w:val="28"/>
          <w:lang w:val="en-US"/>
        </w:rPr>
        <w:t>do Chủ tịch Ủy ban nhân dân các cấp</w:t>
      </w:r>
      <w:r w:rsidR="00844879" w:rsidRPr="00020FEE">
        <w:rPr>
          <w:rFonts w:ascii="Times New Roman" w:hAnsi="Times New Roman" w:cs="Times New Roman"/>
          <w:color w:val="0D0D0D" w:themeColor="text1" w:themeTint="F2"/>
          <w:sz w:val="28"/>
          <w:szCs w:val="28"/>
          <w:lang w:val="en-US"/>
        </w:rPr>
        <w:t xml:space="preserve"> </w:t>
      </w:r>
      <w:r w:rsidRPr="00020FEE">
        <w:rPr>
          <w:rFonts w:ascii="Times New Roman" w:hAnsi="Times New Roman" w:cs="Times New Roman"/>
          <w:color w:val="0D0D0D" w:themeColor="text1" w:themeTint="F2"/>
          <w:sz w:val="28"/>
          <w:szCs w:val="28"/>
          <w:lang w:val="en-US"/>
        </w:rPr>
        <w:t>quyết định.</w:t>
      </w:r>
    </w:p>
    <w:p w14:paraId="1DA6129B" w14:textId="1D7C602A" w:rsidR="00962CB1" w:rsidRPr="00020FEE" w:rsidRDefault="00A86EC8"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 xml:space="preserve">4. </w:t>
      </w:r>
      <w:r w:rsidR="000618C9" w:rsidRPr="00020FEE">
        <w:rPr>
          <w:rFonts w:ascii="Times New Roman" w:hAnsi="Times New Roman" w:cs="Times New Roman"/>
          <w:color w:val="0D0D0D" w:themeColor="text1" w:themeTint="F2"/>
          <w:sz w:val="28"/>
          <w:szCs w:val="28"/>
          <w:lang w:val="en-US"/>
        </w:rPr>
        <w:t>Kế hoạch kiểm tra chuyên đề</w:t>
      </w:r>
      <w:r w:rsidR="00963627" w:rsidRPr="00020FEE">
        <w:rPr>
          <w:rFonts w:ascii="Times New Roman" w:hAnsi="Times New Roman" w:cs="Times New Roman"/>
          <w:color w:val="0D0D0D" w:themeColor="text1" w:themeTint="F2"/>
          <w:sz w:val="28"/>
          <w:szCs w:val="28"/>
          <w:lang w:val="en-US"/>
        </w:rPr>
        <w:t xml:space="preserve"> được </w:t>
      </w:r>
      <w:r w:rsidR="00054F69" w:rsidRPr="00020FEE">
        <w:rPr>
          <w:rFonts w:ascii="Times New Roman" w:hAnsi="Times New Roman" w:cs="Times New Roman"/>
          <w:color w:val="0D0D0D" w:themeColor="text1" w:themeTint="F2"/>
          <w:sz w:val="28"/>
          <w:szCs w:val="28"/>
          <w:lang w:val="en-US"/>
        </w:rPr>
        <w:t>gửi đến</w:t>
      </w:r>
      <w:r w:rsidR="00962CB1" w:rsidRPr="00020FEE">
        <w:rPr>
          <w:rFonts w:ascii="Times New Roman" w:hAnsi="Times New Roman" w:cs="Times New Roman"/>
          <w:color w:val="0D0D0D" w:themeColor="text1" w:themeTint="F2"/>
          <w:sz w:val="28"/>
          <w:szCs w:val="28"/>
        </w:rPr>
        <w:t xml:space="preserve"> đối tượng kiểm tra</w:t>
      </w:r>
      <w:r w:rsidR="00054F69" w:rsidRPr="00020FEE">
        <w:rPr>
          <w:rFonts w:ascii="Times New Roman" w:hAnsi="Times New Roman" w:cs="Times New Roman"/>
          <w:color w:val="0D0D0D" w:themeColor="text1" w:themeTint="F2"/>
          <w:sz w:val="28"/>
          <w:szCs w:val="28"/>
          <w:lang w:val="en-US"/>
        </w:rPr>
        <w:t xml:space="preserve"> và các cơ quan, đơn vị, tổ chức, cá nhân có liên quan trong thời hạn</w:t>
      </w:r>
      <w:r w:rsidR="00EE5783" w:rsidRPr="00020FEE">
        <w:rPr>
          <w:rFonts w:ascii="Times New Roman" w:hAnsi="Times New Roman" w:cs="Times New Roman"/>
          <w:color w:val="0D0D0D" w:themeColor="text1" w:themeTint="F2"/>
          <w:sz w:val="28"/>
          <w:szCs w:val="28"/>
          <w:lang w:val="en-US"/>
        </w:rPr>
        <w:t xml:space="preserve"> </w:t>
      </w:r>
      <w:r w:rsidR="00962CB1" w:rsidRPr="00020FEE">
        <w:rPr>
          <w:rFonts w:ascii="Times New Roman" w:hAnsi="Times New Roman" w:cs="Times New Roman"/>
          <w:color w:val="0D0D0D" w:themeColor="text1" w:themeTint="F2"/>
          <w:sz w:val="28"/>
          <w:szCs w:val="28"/>
        </w:rPr>
        <w:t>10 ngày</w:t>
      </w:r>
      <w:r w:rsidR="003142D4" w:rsidRPr="00020FEE">
        <w:rPr>
          <w:rFonts w:ascii="Times New Roman" w:hAnsi="Times New Roman" w:cs="Times New Roman"/>
          <w:color w:val="0D0D0D" w:themeColor="text1" w:themeTint="F2"/>
          <w:sz w:val="28"/>
          <w:szCs w:val="28"/>
          <w:lang w:val="en-US"/>
        </w:rPr>
        <w:t xml:space="preserve"> </w:t>
      </w:r>
      <w:r w:rsidR="00C80F16" w:rsidRPr="00020FEE">
        <w:rPr>
          <w:rFonts w:ascii="Times New Roman" w:hAnsi="Times New Roman" w:cs="Times New Roman"/>
          <w:color w:val="0D0D0D" w:themeColor="text1" w:themeTint="F2"/>
          <w:sz w:val="28"/>
          <w:szCs w:val="28"/>
          <w:lang w:val="en-US"/>
        </w:rPr>
        <w:t xml:space="preserve">làm việc </w:t>
      </w:r>
      <w:r w:rsidR="00962CB1" w:rsidRPr="00020FEE">
        <w:rPr>
          <w:rFonts w:ascii="Times New Roman" w:hAnsi="Times New Roman" w:cs="Times New Roman"/>
          <w:color w:val="0D0D0D" w:themeColor="text1" w:themeTint="F2"/>
          <w:sz w:val="28"/>
          <w:szCs w:val="28"/>
        </w:rPr>
        <w:t xml:space="preserve">kể từ </w:t>
      </w:r>
      <w:r w:rsidR="0067072A" w:rsidRPr="00020FEE">
        <w:rPr>
          <w:rFonts w:ascii="Times New Roman" w:hAnsi="Times New Roman" w:cs="Times New Roman"/>
          <w:color w:val="0D0D0D" w:themeColor="text1" w:themeTint="F2"/>
          <w:sz w:val="28"/>
          <w:szCs w:val="28"/>
        </w:rPr>
        <w:t>ngày</w:t>
      </w:r>
      <w:r w:rsidR="001C12B6" w:rsidRPr="00020FEE">
        <w:rPr>
          <w:rFonts w:ascii="Times New Roman" w:hAnsi="Times New Roman" w:cs="Times New Roman"/>
          <w:color w:val="0D0D0D" w:themeColor="text1" w:themeTint="F2"/>
          <w:sz w:val="28"/>
          <w:szCs w:val="28"/>
          <w:lang w:val="en-US"/>
        </w:rPr>
        <w:t xml:space="preserve"> </w:t>
      </w:r>
      <w:r w:rsidR="00962CB1" w:rsidRPr="00020FEE">
        <w:rPr>
          <w:rFonts w:ascii="Times New Roman" w:hAnsi="Times New Roman" w:cs="Times New Roman"/>
          <w:color w:val="0D0D0D" w:themeColor="text1" w:themeTint="F2"/>
          <w:sz w:val="28"/>
          <w:szCs w:val="28"/>
        </w:rPr>
        <w:t>ban hành</w:t>
      </w:r>
      <w:r w:rsidR="00054F69" w:rsidRPr="00020FEE">
        <w:rPr>
          <w:rFonts w:ascii="Times New Roman" w:hAnsi="Times New Roman" w:cs="Times New Roman"/>
          <w:color w:val="0D0D0D" w:themeColor="text1" w:themeTint="F2"/>
          <w:sz w:val="28"/>
          <w:szCs w:val="28"/>
          <w:lang w:val="en-US"/>
        </w:rPr>
        <w:t xml:space="preserve"> để theo dõi, phối hợp và tổ chức thực hiện</w:t>
      </w:r>
      <w:r w:rsidR="00962CB1" w:rsidRPr="00020FEE">
        <w:rPr>
          <w:rFonts w:ascii="Times New Roman" w:hAnsi="Times New Roman" w:cs="Times New Roman"/>
          <w:color w:val="0D0D0D" w:themeColor="text1" w:themeTint="F2"/>
          <w:sz w:val="28"/>
          <w:szCs w:val="28"/>
        </w:rPr>
        <w:t>.</w:t>
      </w:r>
    </w:p>
    <w:p w14:paraId="072480EE" w14:textId="21FBFC4F" w:rsidR="00D45219" w:rsidRPr="00020FEE" w:rsidRDefault="00D45219" w:rsidP="00353FDA">
      <w:pPr>
        <w:spacing w:before="80" w:line="320" w:lineRule="exact"/>
        <w:ind w:firstLine="720"/>
        <w:jc w:val="both"/>
        <w:rPr>
          <w:rFonts w:ascii="Times New Roman" w:hAnsi="Times New Roman" w:cs="Times New Roman"/>
          <w:b/>
          <w:bCs/>
          <w:color w:val="0D0D0D" w:themeColor="text1" w:themeTint="F2"/>
          <w:sz w:val="28"/>
          <w:szCs w:val="28"/>
        </w:rPr>
      </w:pPr>
      <w:r w:rsidRPr="00020FEE">
        <w:rPr>
          <w:rFonts w:ascii="Times New Roman" w:hAnsi="Times New Roman" w:cs="Times New Roman"/>
          <w:b/>
          <w:bCs/>
          <w:color w:val="0D0D0D" w:themeColor="text1" w:themeTint="F2"/>
          <w:sz w:val="28"/>
          <w:szCs w:val="28"/>
        </w:rPr>
        <w:t>Đ</w:t>
      </w:r>
      <w:r w:rsidR="00962CB1" w:rsidRPr="00020FEE">
        <w:rPr>
          <w:rFonts w:ascii="Times New Roman" w:hAnsi="Times New Roman" w:cs="Times New Roman"/>
          <w:b/>
          <w:bCs/>
          <w:color w:val="0D0D0D" w:themeColor="text1" w:themeTint="F2"/>
          <w:sz w:val="28"/>
          <w:szCs w:val="28"/>
        </w:rPr>
        <w:t>iề</w:t>
      </w:r>
      <w:r w:rsidR="00740F4E" w:rsidRPr="00020FEE">
        <w:rPr>
          <w:rFonts w:ascii="Times New Roman" w:hAnsi="Times New Roman" w:cs="Times New Roman"/>
          <w:b/>
          <w:bCs/>
          <w:color w:val="0D0D0D" w:themeColor="text1" w:themeTint="F2"/>
          <w:sz w:val="28"/>
          <w:szCs w:val="28"/>
        </w:rPr>
        <w:t>u</w:t>
      </w:r>
      <w:r w:rsidR="00740F4E" w:rsidRPr="00020FEE">
        <w:rPr>
          <w:rFonts w:ascii="Times New Roman" w:hAnsi="Times New Roman" w:cs="Times New Roman"/>
          <w:b/>
          <w:bCs/>
          <w:color w:val="0D0D0D" w:themeColor="text1" w:themeTint="F2"/>
          <w:sz w:val="28"/>
          <w:szCs w:val="28"/>
          <w:lang w:val="en-US"/>
        </w:rPr>
        <w:t xml:space="preserve"> </w:t>
      </w:r>
      <w:r w:rsidR="00EE5783" w:rsidRPr="00020FEE">
        <w:rPr>
          <w:rFonts w:ascii="Times New Roman" w:hAnsi="Times New Roman" w:cs="Times New Roman"/>
          <w:b/>
          <w:bCs/>
          <w:color w:val="0D0D0D" w:themeColor="text1" w:themeTint="F2"/>
          <w:sz w:val="28"/>
          <w:szCs w:val="28"/>
          <w:lang w:val="en-US"/>
        </w:rPr>
        <w:t>6</w:t>
      </w:r>
      <w:r w:rsidRPr="00020FEE">
        <w:rPr>
          <w:rFonts w:ascii="Times New Roman" w:hAnsi="Times New Roman" w:cs="Times New Roman"/>
          <w:b/>
          <w:bCs/>
          <w:color w:val="0D0D0D" w:themeColor="text1" w:themeTint="F2"/>
          <w:sz w:val="28"/>
          <w:szCs w:val="28"/>
        </w:rPr>
        <w:t>. Quyết định kiểm tra</w:t>
      </w:r>
      <w:r w:rsidR="00D73ED8" w:rsidRPr="00020FEE">
        <w:rPr>
          <w:rFonts w:ascii="Times New Roman" w:hAnsi="Times New Roman" w:cs="Times New Roman"/>
          <w:b/>
          <w:bCs/>
          <w:color w:val="0D0D0D" w:themeColor="text1" w:themeTint="F2"/>
          <w:sz w:val="28"/>
          <w:szCs w:val="28"/>
          <w:lang w:val="en-US"/>
        </w:rPr>
        <w:t xml:space="preserve"> </w:t>
      </w:r>
      <w:r w:rsidR="00D73ED8" w:rsidRPr="00020FEE">
        <w:rPr>
          <w:rFonts w:ascii="Times New Roman" w:hAnsi="Times New Roman" w:cs="Times New Roman"/>
          <w:b/>
          <w:bCs/>
          <w:iCs/>
          <w:color w:val="0D0D0D" w:themeColor="text1" w:themeTint="F2"/>
          <w:sz w:val="28"/>
          <w:szCs w:val="28"/>
        </w:rPr>
        <w:t>chuyên ngành</w:t>
      </w:r>
    </w:p>
    <w:p w14:paraId="607B5FCB" w14:textId="5EFD5F37" w:rsidR="0094705B" w:rsidRPr="00020FEE" w:rsidRDefault="00F10016"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 xml:space="preserve">1. Người có thẩm quyền kiểm tra chuyên ngành quy định tại Điều 3 Thông tư này </w:t>
      </w:r>
      <w:r w:rsidR="0019773A" w:rsidRPr="00020FEE">
        <w:rPr>
          <w:rFonts w:ascii="Times New Roman" w:hAnsi="Times New Roman" w:cs="Times New Roman"/>
          <w:color w:val="0D0D0D" w:themeColor="text1" w:themeTint="F2"/>
          <w:sz w:val="28"/>
          <w:szCs w:val="28"/>
          <w:lang w:val="en-US"/>
        </w:rPr>
        <w:t>ban hành quyết định kiểm tra chuyên ngành.</w:t>
      </w:r>
    </w:p>
    <w:p w14:paraId="14AED697" w14:textId="34E34406" w:rsidR="0062059C" w:rsidRPr="00020FEE" w:rsidRDefault="0094705B" w:rsidP="00353FDA">
      <w:pPr>
        <w:spacing w:before="80" w:line="320" w:lineRule="exact"/>
        <w:ind w:firstLine="720"/>
        <w:jc w:val="both"/>
        <w:rPr>
          <w:rFonts w:ascii="Times New Roman" w:hAnsi="Times New Roman" w:cs="Times New Roman"/>
          <w:color w:val="0D0D0D" w:themeColor="text1" w:themeTint="F2"/>
          <w:spacing w:val="-2"/>
          <w:sz w:val="28"/>
          <w:szCs w:val="28"/>
          <w:lang w:val="en-US"/>
        </w:rPr>
      </w:pPr>
      <w:r w:rsidRPr="00020FEE">
        <w:rPr>
          <w:rFonts w:ascii="Times New Roman" w:hAnsi="Times New Roman" w:cs="Times New Roman"/>
          <w:color w:val="0D0D0D" w:themeColor="text1" w:themeTint="F2"/>
          <w:spacing w:val="-2"/>
          <w:sz w:val="28"/>
          <w:szCs w:val="28"/>
          <w:lang w:val="en-US"/>
        </w:rPr>
        <w:t>Trường hợp</w:t>
      </w:r>
      <w:r w:rsidR="00224D43" w:rsidRPr="00020FEE">
        <w:rPr>
          <w:rFonts w:ascii="Times New Roman" w:hAnsi="Times New Roman" w:cs="Times New Roman"/>
          <w:color w:val="0D0D0D" w:themeColor="text1" w:themeTint="F2"/>
          <w:spacing w:val="-2"/>
          <w:sz w:val="28"/>
          <w:szCs w:val="28"/>
          <w:lang w:val="en-US"/>
        </w:rPr>
        <w:t xml:space="preserve"> cần thiết</w:t>
      </w:r>
      <w:r w:rsidR="00F26688" w:rsidRPr="00020FEE">
        <w:rPr>
          <w:rFonts w:ascii="Times New Roman" w:hAnsi="Times New Roman" w:cs="Times New Roman"/>
          <w:color w:val="0D0D0D" w:themeColor="text1" w:themeTint="F2"/>
          <w:spacing w:val="-2"/>
          <w:sz w:val="28"/>
          <w:szCs w:val="28"/>
          <w:lang w:val="en-US"/>
        </w:rPr>
        <w:t>,</w:t>
      </w:r>
      <w:r w:rsidR="00224D43" w:rsidRPr="00020FEE">
        <w:rPr>
          <w:rFonts w:ascii="Times New Roman" w:hAnsi="Times New Roman" w:cs="Times New Roman"/>
          <w:color w:val="0D0D0D" w:themeColor="text1" w:themeTint="F2"/>
          <w:spacing w:val="-2"/>
          <w:sz w:val="28"/>
          <w:szCs w:val="28"/>
          <w:lang w:val="en-US"/>
        </w:rPr>
        <w:t xml:space="preserve"> tùy theo tính chất, quy mô nhiệm vụ, Bộ trưởng </w:t>
      </w:r>
      <w:r w:rsidR="00B56695" w:rsidRPr="00020FEE">
        <w:rPr>
          <w:rFonts w:ascii="Times New Roman" w:hAnsi="Times New Roman" w:cs="Times New Roman"/>
          <w:color w:val="0D0D0D" w:themeColor="text1" w:themeTint="F2"/>
          <w:spacing w:val="-2"/>
          <w:sz w:val="28"/>
          <w:szCs w:val="28"/>
          <w:lang w:val="en-US"/>
        </w:rPr>
        <w:t xml:space="preserve">Bộ Công Thương </w:t>
      </w:r>
      <w:r w:rsidR="00224D43" w:rsidRPr="00020FEE">
        <w:rPr>
          <w:rFonts w:ascii="Times New Roman" w:hAnsi="Times New Roman" w:cs="Times New Roman"/>
          <w:color w:val="0D0D0D" w:themeColor="text1" w:themeTint="F2"/>
          <w:spacing w:val="-2"/>
          <w:sz w:val="28"/>
          <w:szCs w:val="28"/>
          <w:lang w:val="en-US"/>
        </w:rPr>
        <w:t xml:space="preserve">giao một đơn vị đầu mối phối hợp với các đơn vị liên quan trình </w:t>
      </w:r>
      <w:r w:rsidR="00296885" w:rsidRPr="00020FEE">
        <w:rPr>
          <w:rFonts w:ascii="Times New Roman" w:hAnsi="Times New Roman" w:cs="Times New Roman"/>
          <w:color w:val="0D0D0D" w:themeColor="text1" w:themeTint="F2"/>
          <w:spacing w:val="-2"/>
          <w:sz w:val="28"/>
          <w:szCs w:val="28"/>
          <w:lang w:val="en-US"/>
        </w:rPr>
        <w:t>Bộ trưởng</w:t>
      </w:r>
      <w:r w:rsidR="00263D22" w:rsidRPr="00020FEE">
        <w:rPr>
          <w:rFonts w:ascii="Times New Roman" w:hAnsi="Times New Roman" w:cs="Times New Roman"/>
          <w:color w:val="0D0D0D" w:themeColor="text1" w:themeTint="F2"/>
          <w:spacing w:val="-2"/>
          <w:sz w:val="28"/>
          <w:szCs w:val="28"/>
          <w:lang w:val="en-US"/>
        </w:rPr>
        <w:t xml:space="preserve"> </w:t>
      </w:r>
      <w:r w:rsidR="00224D43" w:rsidRPr="00020FEE">
        <w:rPr>
          <w:rFonts w:ascii="Times New Roman" w:hAnsi="Times New Roman" w:cs="Times New Roman"/>
          <w:color w:val="0D0D0D" w:themeColor="text1" w:themeTint="F2"/>
          <w:spacing w:val="-2"/>
          <w:sz w:val="28"/>
          <w:szCs w:val="28"/>
          <w:lang w:val="en-US"/>
        </w:rPr>
        <w:t>ban hành Quyết định kiểm tra.</w:t>
      </w:r>
    </w:p>
    <w:p w14:paraId="367058AC" w14:textId="36858770" w:rsidR="00E95BE9" w:rsidRDefault="0062059C" w:rsidP="00353FDA">
      <w:pPr>
        <w:spacing w:before="80" w:line="320" w:lineRule="exact"/>
        <w:ind w:firstLine="720"/>
        <w:jc w:val="both"/>
        <w:rPr>
          <w:rFonts w:ascii="Times New Roman" w:hAnsi="Times New Roman" w:cs="Times New Roman"/>
          <w:iCs/>
          <w:color w:val="0D0D0D" w:themeColor="text1" w:themeTint="F2"/>
          <w:sz w:val="28"/>
          <w:szCs w:val="28"/>
        </w:rPr>
      </w:pPr>
      <w:r w:rsidRPr="00020FEE">
        <w:rPr>
          <w:rFonts w:ascii="Times New Roman" w:hAnsi="Times New Roman" w:cs="Times New Roman"/>
          <w:color w:val="0D0D0D" w:themeColor="text1" w:themeTint="F2"/>
          <w:sz w:val="28"/>
          <w:szCs w:val="28"/>
          <w:lang w:val="en-US"/>
        </w:rPr>
        <w:t>2</w:t>
      </w:r>
      <w:r w:rsidR="002E113C" w:rsidRPr="00020FEE">
        <w:rPr>
          <w:rFonts w:ascii="Times New Roman" w:hAnsi="Times New Roman" w:cs="Times New Roman"/>
          <w:color w:val="0D0D0D" w:themeColor="text1" w:themeTint="F2"/>
          <w:sz w:val="28"/>
          <w:szCs w:val="28"/>
          <w:lang w:val="en-US"/>
        </w:rPr>
        <w:t xml:space="preserve">. </w:t>
      </w:r>
      <w:r w:rsidR="00425EAF" w:rsidRPr="00020FEE">
        <w:rPr>
          <w:rFonts w:ascii="Times New Roman" w:hAnsi="Times New Roman" w:cs="Times New Roman"/>
          <w:color w:val="0D0D0D" w:themeColor="text1" w:themeTint="F2"/>
          <w:sz w:val="28"/>
          <w:szCs w:val="28"/>
        </w:rPr>
        <w:t xml:space="preserve">Căn cứ ban hành quyết định </w:t>
      </w:r>
      <w:r w:rsidR="00962CB1" w:rsidRPr="00020FEE">
        <w:rPr>
          <w:rFonts w:ascii="Times New Roman" w:hAnsi="Times New Roman" w:cs="Times New Roman"/>
          <w:color w:val="0D0D0D" w:themeColor="text1" w:themeTint="F2"/>
          <w:sz w:val="28"/>
          <w:szCs w:val="28"/>
        </w:rPr>
        <w:t>kiểm tra</w:t>
      </w:r>
      <w:r w:rsidR="00740F4E" w:rsidRPr="00020FEE">
        <w:rPr>
          <w:rFonts w:ascii="Times New Roman" w:hAnsi="Times New Roman" w:cs="Times New Roman"/>
          <w:color w:val="0D0D0D" w:themeColor="text1" w:themeTint="F2"/>
          <w:sz w:val="28"/>
          <w:szCs w:val="28"/>
        </w:rPr>
        <w:t xml:space="preserve"> </w:t>
      </w:r>
      <w:r w:rsidR="001E449E" w:rsidRPr="00020FEE">
        <w:rPr>
          <w:rFonts w:ascii="Times New Roman" w:hAnsi="Times New Roman" w:cs="Times New Roman"/>
          <w:color w:val="0D0D0D" w:themeColor="text1" w:themeTint="F2"/>
          <w:sz w:val="28"/>
          <w:szCs w:val="28"/>
        </w:rPr>
        <w:t>chuyên ngành</w:t>
      </w:r>
      <w:r w:rsidR="00BC2278" w:rsidRPr="00020FEE">
        <w:rPr>
          <w:rFonts w:ascii="Times New Roman" w:hAnsi="Times New Roman" w:cs="Times New Roman"/>
          <w:color w:val="0D0D0D" w:themeColor="text1" w:themeTint="F2"/>
          <w:sz w:val="28"/>
          <w:szCs w:val="28"/>
          <w:lang w:val="en-US"/>
        </w:rPr>
        <w:t xml:space="preserve"> và n</w:t>
      </w:r>
      <w:r w:rsidR="00E95BE9" w:rsidRPr="00020FEE">
        <w:rPr>
          <w:rFonts w:ascii="Times New Roman" w:hAnsi="Times New Roman" w:cs="Times New Roman"/>
          <w:color w:val="0D0D0D" w:themeColor="text1" w:themeTint="F2"/>
          <w:sz w:val="28"/>
          <w:szCs w:val="28"/>
        </w:rPr>
        <w:t>ội dung quyết định kiểm tra</w:t>
      </w:r>
      <w:r w:rsidR="00BC2278" w:rsidRPr="00020FEE">
        <w:rPr>
          <w:rFonts w:ascii="Times New Roman" w:hAnsi="Times New Roman" w:cs="Times New Roman"/>
          <w:color w:val="0D0D0D" w:themeColor="text1" w:themeTint="F2"/>
          <w:sz w:val="28"/>
          <w:szCs w:val="28"/>
          <w:lang w:val="en-US"/>
        </w:rPr>
        <w:t xml:space="preserve"> chuyên ngành thực hiện</w:t>
      </w:r>
      <w:r w:rsidR="00E95BE9" w:rsidRPr="00020FEE">
        <w:rPr>
          <w:rFonts w:ascii="Times New Roman" w:hAnsi="Times New Roman" w:cs="Times New Roman"/>
          <w:color w:val="0D0D0D" w:themeColor="text1" w:themeTint="F2"/>
          <w:sz w:val="28"/>
          <w:szCs w:val="28"/>
        </w:rPr>
        <w:t xml:space="preserve"> theo quy định tại </w:t>
      </w:r>
      <w:r w:rsidR="00BC2278" w:rsidRPr="00020FEE">
        <w:rPr>
          <w:rFonts w:ascii="Times New Roman" w:hAnsi="Times New Roman" w:cs="Times New Roman"/>
          <w:color w:val="0D0D0D" w:themeColor="text1" w:themeTint="F2"/>
          <w:sz w:val="28"/>
          <w:szCs w:val="28"/>
          <w:lang w:val="en-US"/>
        </w:rPr>
        <w:t xml:space="preserve">khoản 2, </w:t>
      </w:r>
      <w:r w:rsidR="00E95BE9" w:rsidRPr="00020FEE">
        <w:rPr>
          <w:rFonts w:ascii="Times New Roman" w:hAnsi="Times New Roman" w:cs="Times New Roman"/>
          <w:color w:val="0D0D0D" w:themeColor="text1" w:themeTint="F2"/>
          <w:sz w:val="28"/>
          <w:szCs w:val="28"/>
        </w:rPr>
        <w:t xml:space="preserve">khoản 3 Điều 11 </w:t>
      </w:r>
      <w:r w:rsidR="00E95BE9" w:rsidRPr="00020FEE">
        <w:rPr>
          <w:rFonts w:ascii="Times New Roman" w:hAnsi="Times New Roman" w:cs="Times New Roman"/>
          <w:iCs/>
          <w:color w:val="0D0D0D" w:themeColor="text1" w:themeTint="F2"/>
          <w:sz w:val="28"/>
          <w:szCs w:val="28"/>
        </w:rPr>
        <w:t>Nghị định số 217/2025/NĐ-CP</w:t>
      </w:r>
      <w:r w:rsidR="00B00C2D" w:rsidRPr="00020FEE">
        <w:rPr>
          <w:rFonts w:ascii="Times New Roman" w:hAnsi="Times New Roman" w:cs="Times New Roman"/>
          <w:iCs/>
          <w:color w:val="0D0D0D" w:themeColor="text1" w:themeTint="F2"/>
          <w:sz w:val="28"/>
          <w:szCs w:val="28"/>
        </w:rPr>
        <w:t>.</w:t>
      </w:r>
    </w:p>
    <w:p w14:paraId="78F4AB6C" w14:textId="6204896A" w:rsidR="00405CB6" w:rsidRPr="00725411" w:rsidRDefault="00405CB6"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2B1F48">
        <w:rPr>
          <w:rFonts w:ascii="Times New Roman" w:hAnsi="Times New Roman" w:cs="Times New Roman"/>
          <w:iCs/>
          <w:color w:val="0D0D0D" w:themeColor="text1" w:themeTint="F2"/>
          <w:sz w:val="28"/>
          <w:szCs w:val="28"/>
          <w:lang w:val="en-US"/>
        </w:rPr>
        <w:t xml:space="preserve">3. Đoàn kiểm tra chuyên ngành được thành lập trên cơ sở văn bản cử người hoặc văn bản xác nhận việc cử đại diện tham gia của cơ quan, đơn vị, tổ chức có liên quan. </w:t>
      </w:r>
    </w:p>
    <w:p w14:paraId="651CA206" w14:textId="3BA994F3" w:rsidR="002D6E3E" w:rsidRPr="00020FEE" w:rsidRDefault="002D6E3E" w:rsidP="00353FDA">
      <w:pPr>
        <w:spacing w:before="80" w:line="320" w:lineRule="exact"/>
        <w:ind w:firstLine="720"/>
        <w:jc w:val="both"/>
        <w:rPr>
          <w:rFonts w:ascii="Times New Roman" w:hAnsi="Times New Roman" w:cs="Times New Roman"/>
          <w:b/>
          <w:bCs/>
          <w:iCs/>
          <w:color w:val="0D0D0D" w:themeColor="text1" w:themeTint="F2"/>
          <w:sz w:val="28"/>
          <w:szCs w:val="28"/>
        </w:rPr>
      </w:pPr>
      <w:r w:rsidRPr="00020FEE">
        <w:rPr>
          <w:rFonts w:ascii="Times New Roman" w:hAnsi="Times New Roman" w:cs="Times New Roman"/>
          <w:b/>
          <w:bCs/>
          <w:iCs/>
          <w:color w:val="0D0D0D" w:themeColor="text1" w:themeTint="F2"/>
          <w:sz w:val="28"/>
          <w:szCs w:val="28"/>
        </w:rPr>
        <w:t xml:space="preserve">Điều </w:t>
      </w:r>
      <w:r w:rsidR="00EE5783" w:rsidRPr="00020FEE">
        <w:rPr>
          <w:rFonts w:ascii="Times New Roman" w:hAnsi="Times New Roman" w:cs="Times New Roman"/>
          <w:b/>
          <w:bCs/>
          <w:iCs/>
          <w:color w:val="0D0D0D" w:themeColor="text1" w:themeTint="F2"/>
          <w:sz w:val="28"/>
          <w:szCs w:val="28"/>
          <w:lang w:val="en-US"/>
        </w:rPr>
        <w:t>7</w:t>
      </w:r>
      <w:r w:rsidRPr="00020FEE">
        <w:rPr>
          <w:rFonts w:ascii="Times New Roman" w:hAnsi="Times New Roman" w:cs="Times New Roman"/>
          <w:b/>
          <w:bCs/>
          <w:iCs/>
          <w:color w:val="0D0D0D" w:themeColor="text1" w:themeTint="F2"/>
          <w:sz w:val="28"/>
          <w:szCs w:val="28"/>
        </w:rPr>
        <w:t>. Địa điểm, thời hạn kiểm tra chuyên ngành</w:t>
      </w:r>
    </w:p>
    <w:p w14:paraId="1680BF1C" w14:textId="4677C276" w:rsidR="002D6E3E" w:rsidRPr="00020FEE" w:rsidRDefault="002D6E3E" w:rsidP="00353FDA">
      <w:pPr>
        <w:spacing w:before="80" w:line="320" w:lineRule="exact"/>
        <w:ind w:firstLine="720"/>
        <w:jc w:val="both"/>
        <w:rPr>
          <w:rFonts w:ascii="Times New Roman" w:hAnsi="Times New Roman" w:cs="Times New Roman"/>
          <w:iCs/>
          <w:color w:val="0D0D0D" w:themeColor="text1" w:themeTint="F2"/>
          <w:sz w:val="28"/>
          <w:szCs w:val="28"/>
        </w:rPr>
      </w:pPr>
      <w:r w:rsidRPr="00020FEE">
        <w:rPr>
          <w:rFonts w:ascii="Times New Roman" w:hAnsi="Times New Roman" w:cs="Times New Roman"/>
          <w:iCs/>
          <w:color w:val="0D0D0D" w:themeColor="text1" w:themeTint="F2"/>
          <w:sz w:val="28"/>
          <w:szCs w:val="28"/>
        </w:rPr>
        <w:t>Địa điểm, thời hạn kiểm tra chuyên ngành</w:t>
      </w:r>
      <w:r w:rsidRPr="00020FEE">
        <w:rPr>
          <w:rFonts w:ascii="Times New Roman" w:hAnsi="Times New Roman" w:cs="Times New Roman"/>
          <w:color w:val="0D0D0D" w:themeColor="text1" w:themeTint="F2"/>
          <w:sz w:val="28"/>
          <w:szCs w:val="28"/>
        </w:rPr>
        <w:t xml:space="preserve"> thực hiện </w:t>
      </w:r>
      <w:r w:rsidR="00460EF0" w:rsidRPr="00020FEE">
        <w:rPr>
          <w:rFonts w:ascii="Times New Roman" w:hAnsi="Times New Roman" w:cs="Times New Roman"/>
          <w:color w:val="0D0D0D" w:themeColor="text1" w:themeTint="F2"/>
          <w:sz w:val="28"/>
          <w:szCs w:val="28"/>
          <w:lang w:val="en-US"/>
        </w:rPr>
        <w:t xml:space="preserve">theo </w:t>
      </w:r>
      <w:r w:rsidRPr="00020FEE">
        <w:rPr>
          <w:rFonts w:ascii="Times New Roman" w:hAnsi="Times New Roman" w:cs="Times New Roman"/>
          <w:color w:val="0D0D0D" w:themeColor="text1" w:themeTint="F2"/>
          <w:sz w:val="28"/>
          <w:szCs w:val="28"/>
        </w:rPr>
        <w:t xml:space="preserve">quy định tại </w:t>
      </w:r>
      <w:r w:rsidR="00C11F88" w:rsidRPr="00020FEE">
        <w:rPr>
          <w:rFonts w:ascii="Times New Roman" w:hAnsi="Times New Roman" w:cs="Times New Roman"/>
          <w:color w:val="0D0D0D" w:themeColor="text1" w:themeTint="F2"/>
          <w:sz w:val="28"/>
          <w:szCs w:val="28"/>
        </w:rPr>
        <w:t xml:space="preserve">Điều 13 </w:t>
      </w:r>
      <w:r w:rsidRPr="00020FEE">
        <w:rPr>
          <w:rFonts w:ascii="Times New Roman" w:hAnsi="Times New Roman" w:cs="Times New Roman"/>
          <w:iCs/>
          <w:color w:val="0D0D0D" w:themeColor="text1" w:themeTint="F2"/>
          <w:sz w:val="28"/>
          <w:szCs w:val="28"/>
        </w:rPr>
        <w:t>Nghị định số 217/2025/NĐ-CP</w:t>
      </w:r>
      <w:r w:rsidR="00F6609B" w:rsidRPr="00020FEE">
        <w:rPr>
          <w:rFonts w:ascii="Times New Roman" w:hAnsi="Times New Roman" w:cs="Times New Roman"/>
          <w:iCs/>
          <w:color w:val="0D0D0D" w:themeColor="text1" w:themeTint="F2"/>
          <w:sz w:val="28"/>
          <w:szCs w:val="28"/>
        </w:rPr>
        <w:t xml:space="preserve"> và </w:t>
      </w:r>
      <w:r w:rsidR="00C11F88" w:rsidRPr="00020FEE">
        <w:rPr>
          <w:rFonts w:ascii="Times New Roman" w:hAnsi="Times New Roman" w:cs="Times New Roman"/>
          <w:iCs/>
          <w:color w:val="0D0D0D" w:themeColor="text1" w:themeTint="F2"/>
          <w:sz w:val="28"/>
          <w:szCs w:val="28"/>
        </w:rPr>
        <w:t xml:space="preserve">các </w:t>
      </w:r>
      <w:r w:rsidR="00F6609B" w:rsidRPr="00020FEE">
        <w:rPr>
          <w:rFonts w:ascii="Times New Roman" w:hAnsi="Times New Roman" w:cs="Times New Roman"/>
          <w:iCs/>
          <w:color w:val="0D0D0D" w:themeColor="text1" w:themeTint="F2"/>
          <w:sz w:val="28"/>
          <w:szCs w:val="28"/>
        </w:rPr>
        <w:t>quy định sau:</w:t>
      </w:r>
    </w:p>
    <w:p w14:paraId="74313DFE" w14:textId="0DB571ED" w:rsidR="00F138BE" w:rsidRPr="00020FEE" w:rsidRDefault="00F6609B" w:rsidP="00353FDA">
      <w:pPr>
        <w:spacing w:before="80" w:line="320" w:lineRule="exact"/>
        <w:ind w:firstLine="720"/>
        <w:jc w:val="both"/>
        <w:rPr>
          <w:rFonts w:ascii="Times New Roman" w:hAnsi="Times New Roman" w:cs="Times New Roman"/>
          <w:iCs/>
          <w:color w:val="0D0D0D" w:themeColor="text1" w:themeTint="F2"/>
          <w:sz w:val="28"/>
          <w:szCs w:val="28"/>
          <w:lang w:val="en-US"/>
        </w:rPr>
      </w:pPr>
      <w:r w:rsidRPr="00020FEE">
        <w:rPr>
          <w:rFonts w:ascii="Times New Roman" w:hAnsi="Times New Roman" w:cs="Times New Roman"/>
          <w:iCs/>
          <w:color w:val="0D0D0D" w:themeColor="text1" w:themeTint="F2"/>
          <w:sz w:val="28"/>
          <w:szCs w:val="28"/>
        </w:rPr>
        <w:t>1. Địa điểm, thời gian làm việc của Đoàn kiểm tra phải được</w:t>
      </w:r>
      <w:r w:rsidR="00587BD1" w:rsidRPr="00020FEE">
        <w:rPr>
          <w:rFonts w:ascii="Times New Roman" w:hAnsi="Times New Roman" w:cs="Times New Roman"/>
          <w:iCs/>
          <w:color w:val="0D0D0D" w:themeColor="text1" w:themeTint="F2"/>
          <w:sz w:val="28"/>
          <w:szCs w:val="28"/>
          <w:lang w:val="en-US"/>
        </w:rPr>
        <w:t xml:space="preserve"> Trưởng </w:t>
      </w:r>
      <w:r w:rsidR="0068285B" w:rsidRPr="00020FEE">
        <w:rPr>
          <w:rFonts w:ascii="Times New Roman" w:hAnsi="Times New Roman" w:cs="Times New Roman"/>
          <w:iCs/>
          <w:color w:val="0D0D0D" w:themeColor="text1" w:themeTint="F2"/>
          <w:sz w:val="28"/>
          <w:szCs w:val="28"/>
          <w:lang w:val="en-US"/>
        </w:rPr>
        <w:t xml:space="preserve">Đoàn </w:t>
      </w:r>
      <w:r w:rsidR="00587BD1" w:rsidRPr="00020FEE">
        <w:rPr>
          <w:rFonts w:ascii="Times New Roman" w:hAnsi="Times New Roman" w:cs="Times New Roman"/>
          <w:iCs/>
          <w:color w:val="0D0D0D" w:themeColor="text1" w:themeTint="F2"/>
          <w:sz w:val="28"/>
          <w:szCs w:val="28"/>
          <w:lang w:val="en-US"/>
        </w:rPr>
        <w:t>kiểm tra</w:t>
      </w:r>
      <w:r w:rsidRPr="00020FEE">
        <w:rPr>
          <w:rFonts w:ascii="Times New Roman" w:hAnsi="Times New Roman" w:cs="Times New Roman"/>
          <w:iCs/>
          <w:color w:val="0D0D0D" w:themeColor="text1" w:themeTint="F2"/>
          <w:sz w:val="28"/>
          <w:szCs w:val="28"/>
        </w:rPr>
        <w:t xml:space="preserve"> thông báo </w:t>
      </w:r>
      <w:r w:rsidR="000E4D08" w:rsidRPr="00020FEE">
        <w:rPr>
          <w:rFonts w:ascii="Times New Roman" w:hAnsi="Times New Roman" w:cs="Times New Roman"/>
          <w:iCs/>
          <w:color w:val="0D0D0D" w:themeColor="text1" w:themeTint="F2"/>
          <w:sz w:val="28"/>
          <w:szCs w:val="28"/>
          <w:lang w:val="en-US"/>
        </w:rPr>
        <w:t xml:space="preserve">trước </w:t>
      </w:r>
      <w:r w:rsidR="00587BD1" w:rsidRPr="00020FEE">
        <w:rPr>
          <w:rFonts w:ascii="Times New Roman" w:hAnsi="Times New Roman" w:cs="Times New Roman"/>
          <w:iCs/>
          <w:color w:val="0D0D0D" w:themeColor="text1" w:themeTint="F2"/>
          <w:sz w:val="28"/>
          <w:szCs w:val="28"/>
          <w:lang w:val="en-US"/>
        </w:rPr>
        <w:t xml:space="preserve">bằng văn bản </w:t>
      </w:r>
      <w:r w:rsidRPr="00020FEE">
        <w:rPr>
          <w:rFonts w:ascii="Times New Roman" w:hAnsi="Times New Roman" w:cs="Times New Roman"/>
          <w:iCs/>
          <w:color w:val="0D0D0D" w:themeColor="text1" w:themeTint="F2"/>
          <w:sz w:val="28"/>
          <w:szCs w:val="28"/>
        </w:rPr>
        <w:t>đến đối tượng kiểm tra</w:t>
      </w:r>
      <w:r w:rsidR="00F138BE" w:rsidRPr="00020FEE">
        <w:rPr>
          <w:rFonts w:ascii="Times New Roman" w:hAnsi="Times New Roman" w:cs="Times New Roman"/>
          <w:iCs/>
          <w:color w:val="0D0D0D" w:themeColor="text1" w:themeTint="F2"/>
          <w:sz w:val="28"/>
          <w:szCs w:val="28"/>
          <w:lang w:val="en-US"/>
        </w:rPr>
        <w:t xml:space="preserve"> </w:t>
      </w:r>
      <w:r w:rsidR="00587BD1" w:rsidRPr="00020FEE">
        <w:rPr>
          <w:rFonts w:ascii="Times New Roman" w:hAnsi="Times New Roman" w:cs="Times New Roman"/>
          <w:iCs/>
          <w:color w:val="0D0D0D" w:themeColor="text1" w:themeTint="F2"/>
          <w:sz w:val="28"/>
          <w:szCs w:val="28"/>
          <w:lang w:val="en-US"/>
        </w:rPr>
        <w:t>trong thời hạn</w:t>
      </w:r>
      <w:r w:rsidR="00F138BE" w:rsidRPr="00020FEE">
        <w:rPr>
          <w:rFonts w:ascii="Times New Roman" w:hAnsi="Times New Roman" w:cs="Times New Roman"/>
          <w:iCs/>
          <w:color w:val="0D0D0D" w:themeColor="text1" w:themeTint="F2"/>
          <w:sz w:val="28"/>
          <w:szCs w:val="28"/>
          <w:lang w:val="en-US"/>
        </w:rPr>
        <w:t xml:space="preserve"> </w:t>
      </w:r>
      <w:r w:rsidR="00263D22" w:rsidRPr="00020FEE">
        <w:rPr>
          <w:rFonts w:ascii="Times New Roman" w:hAnsi="Times New Roman" w:cs="Times New Roman"/>
          <w:iCs/>
          <w:color w:val="0D0D0D" w:themeColor="text1" w:themeTint="F2"/>
          <w:sz w:val="28"/>
          <w:szCs w:val="28"/>
          <w:lang w:val="en-US"/>
        </w:rPr>
        <w:t>03</w:t>
      </w:r>
      <w:r w:rsidR="00F138BE" w:rsidRPr="00020FEE">
        <w:rPr>
          <w:rFonts w:ascii="Times New Roman" w:hAnsi="Times New Roman" w:cs="Times New Roman"/>
          <w:iCs/>
          <w:color w:val="0D0D0D" w:themeColor="text1" w:themeTint="F2"/>
          <w:sz w:val="28"/>
          <w:szCs w:val="28"/>
          <w:lang w:val="en-US"/>
        </w:rPr>
        <w:t xml:space="preserve"> ngày </w:t>
      </w:r>
      <w:r w:rsidR="00CE1475" w:rsidRPr="00020FEE">
        <w:rPr>
          <w:rFonts w:ascii="Times New Roman" w:hAnsi="Times New Roman" w:cs="Times New Roman"/>
          <w:iCs/>
          <w:color w:val="0D0D0D" w:themeColor="text1" w:themeTint="F2"/>
          <w:sz w:val="28"/>
          <w:szCs w:val="28"/>
          <w:lang w:val="en-US"/>
        </w:rPr>
        <w:t xml:space="preserve">làm việc </w:t>
      </w:r>
      <w:r w:rsidR="00587BD1" w:rsidRPr="00020FEE">
        <w:rPr>
          <w:rFonts w:ascii="Times New Roman" w:hAnsi="Times New Roman" w:cs="Times New Roman"/>
          <w:iCs/>
          <w:color w:val="0D0D0D" w:themeColor="text1" w:themeTint="F2"/>
          <w:sz w:val="28"/>
          <w:szCs w:val="28"/>
          <w:lang w:val="en-US"/>
        </w:rPr>
        <w:t xml:space="preserve">kể từ ngày </w:t>
      </w:r>
      <w:r w:rsidR="0068285B" w:rsidRPr="00020FEE">
        <w:rPr>
          <w:rFonts w:ascii="Times New Roman" w:hAnsi="Times New Roman" w:cs="Times New Roman"/>
          <w:iCs/>
          <w:color w:val="0D0D0D" w:themeColor="text1" w:themeTint="F2"/>
          <w:sz w:val="28"/>
          <w:szCs w:val="28"/>
          <w:lang w:val="en-US"/>
        </w:rPr>
        <w:t xml:space="preserve">quyết </w:t>
      </w:r>
      <w:r w:rsidR="00587BD1" w:rsidRPr="00020FEE">
        <w:rPr>
          <w:rFonts w:ascii="Times New Roman" w:hAnsi="Times New Roman" w:cs="Times New Roman"/>
          <w:iCs/>
          <w:color w:val="0D0D0D" w:themeColor="text1" w:themeTint="F2"/>
          <w:sz w:val="28"/>
          <w:szCs w:val="28"/>
          <w:lang w:val="en-US"/>
        </w:rPr>
        <w:t>định kiểm tra được ban hành</w:t>
      </w:r>
      <w:r w:rsidR="00E43CDF" w:rsidRPr="00020FEE">
        <w:rPr>
          <w:rFonts w:ascii="Times New Roman" w:hAnsi="Times New Roman" w:cs="Times New Roman"/>
          <w:iCs/>
          <w:color w:val="0D0D0D" w:themeColor="text1" w:themeTint="F2"/>
          <w:sz w:val="28"/>
          <w:szCs w:val="28"/>
          <w:lang w:val="en-US"/>
        </w:rPr>
        <w:t xml:space="preserve">, </w:t>
      </w:r>
      <w:r w:rsidR="0014757A" w:rsidRPr="00020FEE">
        <w:rPr>
          <w:rFonts w:ascii="Times New Roman" w:hAnsi="Times New Roman" w:cs="Times New Roman"/>
          <w:iCs/>
          <w:color w:val="0D0D0D" w:themeColor="text1" w:themeTint="F2"/>
          <w:sz w:val="28"/>
          <w:szCs w:val="28"/>
          <w:lang w:val="en-US"/>
        </w:rPr>
        <w:t>trừ trường hợp cần kiểm tra đột xuất khi phát hiện có dấu hiệu vi phạm pháp luật</w:t>
      </w:r>
      <w:r w:rsidR="005820AD" w:rsidRPr="00020FEE">
        <w:rPr>
          <w:rFonts w:ascii="Times New Roman" w:hAnsi="Times New Roman" w:cs="Times New Roman"/>
          <w:iCs/>
          <w:color w:val="0D0D0D" w:themeColor="text1" w:themeTint="F2"/>
          <w:sz w:val="28"/>
          <w:szCs w:val="28"/>
          <w:lang w:val="en-US"/>
        </w:rPr>
        <w:t xml:space="preserve"> mà nếu thông báo </w:t>
      </w:r>
      <w:r w:rsidR="005820AD" w:rsidRPr="00020FEE">
        <w:rPr>
          <w:rFonts w:ascii="Times New Roman" w:hAnsi="Times New Roman" w:cs="Times New Roman"/>
          <w:iCs/>
          <w:color w:val="0D0D0D" w:themeColor="text1" w:themeTint="F2"/>
          <w:sz w:val="28"/>
          <w:szCs w:val="28"/>
          <w:lang w:val="en-US"/>
        </w:rPr>
        <w:lastRenderedPageBreak/>
        <w:t xml:space="preserve">trước sẽ có nguy cơ </w:t>
      </w:r>
      <w:r w:rsidR="00BF1CC3" w:rsidRPr="00020FEE">
        <w:rPr>
          <w:rFonts w:ascii="Times New Roman" w:hAnsi="Times New Roman" w:cs="Times New Roman"/>
          <w:iCs/>
          <w:color w:val="0D0D0D" w:themeColor="text1" w:themeTint="F2"/>
          <w:sz w:val="28"/>
          <w:szCs w:val="28"/>
          <w:lang w:val="en-US"/>
        </w:rPr>
        <w:t xml:space="preserve">đối tượng kiểm tra </w:t>
      </w:r>
      <w:r w:rsidR="00360A7E" w:rsidRPr="00020FEE">
        <w:rPr>
          <w:rFonts w:ascii="Times New Roman" w:hAnsi="Times New Roman" w:cs="Times New Roman"/>
          <w:iCs/>
          <w:color w:val="0D0D0D" w:themeColor="text1" w:themeTint="F2"/>
          <w:sz w:val="28"/>
          <w:szCs w:val="28"/>
          <w:lang w:val="en-US"/>
        </w:rPr>
        <w:t>tẩu tán, tiêu hủy đồ vật, tài liệu, phương tiện</w:t>
      </w:r>
      <w:r w:rsidR="00D76A5B" w:rsidRPr="00020FEE">
        <w:rPr>
          <w:rFonts w:ascii="Times New Roman" w:hAnsi="Times New Roman" w:cs="Times New Roman"/>
          <w:iCs/>
          <w:color w:val="0D0D0D" w:themeColor="text1" w:themeTint="F2"/>
          <w:sz w:val="28"/>
          <w:szCs w:val="28"/>
          <w:lang w:val="en-US"/>
        </w:rPr>
        <w:t xml:space="preserve"> </w:t>
      </w:r>
      <w:r w:rsidR="003657CF" w:rsidRPr="00020FEE">
        <w:rPr>
          <w:rFonts w:ascii="Times New Roman" w:hAnsi="Times New Roman" w:cs="Times New Roman"/>
          <w:iCs/>
          <w:color w:val="0D0D0D" w:themeColor="text1" w:themeTint="F2"/>
          <w:sz w:val="28"/>
          <w:szCs w:val="28"/>
          <w:lang w:val="en-US"/>
        </w:rPr>
        <w:t xml:space="preserve">được sử dụng </w:t>
      </w:r>
      <w:r w:rsidR="00D76A5B" w:rsidRPr="00020FEE">
        <w:rPr>
          <w:rFonts w:ascii="Times New Roman" w:hAnsi="Times New Roman" w:cs="Times New Roman"/>
          <w:iCs/>
          <w:color w:val="0D0D0D" w:themeColor="text1" w:themeTint="F2"/>
          <w:sz w:val="28"/>
          <w:szCs w:val="28"/>
          <w:lang w:val="en-US"/>
        </w:rPr>
        <w:t xml:space="preserve">để vi phạm </w:t>
      </w:r>
      <w:r w:rsidR="004F6959" w:rsidRPr="00020FEE">
        <w:rPr>
          <w:rFonts w:ascii="Times New Roman" w:hAnsi="Times New Roman" w:cs="Times New Roman"/>
          <w:iCs/>
          <w:color w:val="0D0D0D" w:themeColor="text1" w:themeTint="F2"/>
          <w:sz w:val="28"/>
          <w:szCs w:val="28"/>
          <w:lang w:val="en-US"/>
        </w:rPr>
        <w:t>pháp luật</w:t>
      </w:r>
      <w:r w:rsidRPr="00020FEE">
        <w:rPr>
          <w:rFonts w:ascii="Times New Roman" w:hAnsi="Times New Roman" w:cs="Times New Roman"/>
          <w:iCs/>
          <w:color w:val="0D0D0D" w:themeColor="text1" w:themeTint="F2"/>
          <w:sz w:val="28"/>
          <w:szCs w:val="28"/>
        </w:rPr>
        <w:t>.</w:t>
      </w:r>
      <w:r w:rsidR="001238A7" w:rsidRPr="00020FEE">
        <w:rPr>
          <w:rFonts w:ascii="Times New Roman" w:hAnsi="Times New Roman" w:cs="Times New Roman"/>
          <w:iCs/>
          <w:color w:val="0D0D0D" w:themeColor="text1" w:themeTint="F2"/>
          <w:sz w:val="28"/>
          <w:szCs w:val="28"/>
          <w:lang w:val="en-US"/>
        </w:rPr>
        <w:t xml:space="preserve"> </w:t>
      </w:r>
      <w:r w:rsidR="00587BD1" w:rsidRPr="00020FEE">
        <w:rPr>
          <w:rFonts w:ascii="Times New Roman" w:hAnsi="Times New Roman" w:cs="Times New Roman"/>
          <w:iCs/>
          <w:color w:val="0D0D0D" w:themeColor="text1" w:themeTint="F2"/>
          <w:sz w:val="28"/>
          <w:szCs w:val="28"/>
          <w:lang w:val="en-US"/>
        </w:rPr>
        <w:t>Trường hợp</w:t>
      </w:r>
      <w:r w:rsidR="00F138BE" w:rsidRPr="00020FEE">
        <w:rPr>
          <w:rFonts w:ascii="Times New Roman" w:hAnsi="Times New Roman" w:cs="Times New Roman"/>
          <w:iCs/>
          <w:color w:val="0D0D0D" w:themeColor="text1" w:themeTint="F2"/>
          <w:sz w:val="28"/>
          <w:szCs w:val="28"/>
        </w:rPr>
        <w:t xml:space="preserve"> thay đổi địa điểm, thời gian làm việc</w:t>
      </w:r>
      <w:r w:rsidR="00587BD1" w:rsidRPr="00020FEE">
        <w:rPr>
          <w:rFonts w:ascii="Times New Roman" w:hAnsi="Times New Roman" w:cs="Times New Roman"/>
          <w:iCs/>
          <w:color w:val="0D0D0D" w:themeColor="text1" w:themeTint="F2"/>
          <w:sz w:val="28"/>
          <w:szCs w:val="28"/>
          <w:lang w:val="en-US"/>
        </w:rPr>
        <w:t xml:space="preserve">, Trưởng </w:t>
      </w:r>
      <w:r w:rsidR="00950440" w:rsidRPr="00020FEE">
        <w:rPr>
          <w:rFonts w:ascii="Times New Roman" w:hAnsi="Times New Roman" w:cs="Times New Roman"/>
          <w:iCs/>
          <w:color w:val="0D0D0D" w:themeColor="text1" w:themeTint="F2"/>
          <w:sz w:val="28"/>
          <w:szCs w:val="28"/>
          <w:lang w:val="en-US"/>
        </w:rPr>
        <w:t>Đoàn</w:t>
      </w:r>
      <w:r w:rsidR="00950440" w:rsidRPr="00020FEE">
        <w:rPr>
          <w:rFonts w:ascii="Times New Roman" w:hAnsi="Times New Roman" w:cs="Times New Roman"/>
          <w:iCs/>
          <w:color w:val="0D0D0D" w:themeColor="text1" w:themeTint="F2"/>
          <w:sz w:val="28"/>
          <w:szCs w:val="28"/>
        </w:rPr>
        <w:t xml:space="preserve"> </w:t>
      </w:r>
      <w:r w:rsidR="00587BD1" w:rsidRPr="00020FEE">
        <w:rPr>
          <w:rFonts w:ascii="Times New Roman" w:hAnsi="Times New Roman" w:cs="Times New Roman"/>
          <w:iCs/>
          <w:color w:val="0D0D0D" w:themeColor="text1" w:themeTint="F2"/>
          <w:sz w:val="28"/>
          <w:szCs w:val="28"/>
          <w:lang w:val="en-US"/>
        </w:rPr>
        <w:t xml:space="preserve">kiểm tra </w:t>
      </w:r>
      <w:r w:rsidR="00F138BE" w:rsidRPr="00020FEE">
        <w:rPr>
          <w:rFonts w:ascii="Times New Roman" w:hAnsi="Times New Roman" w:cs="Times New Roman"/>
          <w:iCs/>
          <w:color w:val="0D0D0D" w:themeColor="text1" w:themeTint="F2"/>
          <w:sz w:val="28"/>
          <w:szCs w:val="28"/>
        </w:rPr>
        <w:t>phải thông báo</w:t>
      </w:r>
      <w:r w:rsidR="00587BD1" w:rsidRPr="00020FEE">
        <w:rPr>
          <w:rFonts w:ascii="Times New Roman" w:hAnsi="Times New Roman" w:cs="Times New Roman"/>
          <w:iCs/>
          <w:color w:val="0D0D0D" w:themeColor="text1" w:themeTint="F2"/>
          <w:sz w:val="28"/>
          <w:szCs w:val="28"/>
          <w:lang w:val="en-US"/>
        </w:rPr>
        <w:t xml:space="preserve"> kịp thời</w:t>
      </w:r>
      <w:r w:rsidR="00F138BE" w:rsidRPr="00020FEE">
        <w:rPr>
          <w:rFonts w:ascii="Times New Roman" w:hAnsi="Times New Roman" w:cs="Times New Roman"/>
          <w:iCs/>
          <w:color w:val="0D0D0D" w:themeColor="text1" w:themeTint="F2"/>
          <w:sz w:val="28"/>
          <w:szCs w:val="28"/>
        </w:rPr>
        <w:t xml:space="preserve"> </w:t>
      </w:r>
      <w:r w:rsidR="00587BD1" w:rsidRPr="00020FEE">
        <w:rPr>
          <w:rFonts w:ascii="Times New Roman" w:hAnsi="Times New Roman" w:cs="Times New Roman"/>
          <w:iCs/>
          <w:color w:val="0D0D0D" w:themeColor="text1" w:themeTint="F2"/>
          <w:sz w:val="28"/>
          <w:szCs w:val="28"/>
          <w:lang w:val="en-US"/>
        </w:rPr>
        <w:t xml:space="preserve">bằng văn bản </w:t>
      </w:r>
      <w:r w:rsidR="00F138BE" w:rsidRPr="00020FEE">
        <w:rPr>
          <w:rFonts w:ascii="Times New Roman" w:hAnsi="Times New Roman" w:cs="Times New Roman"/>
          <w:iCs/>
          <w:color w:val="0D0D0D" w:themeColor="text1" w:themeTint="F2"/>
          <w:sz w:val="28"/>
          <w:szCs w:val="28"/>
        </w:rPr>
        <w:t>đến đối tượng kiểm tra.</w:t>
      </w:r>
    </w:p>
    <w:p w14:paraId="2F64EBAE" w14:textId="109C3124" w:rsidR="00F6609B" w:rsidRPr="00020FEE" w:rsidRDefault="00263D22" w:rsidP="00353FDA">
      <w:pPr>
        <w:spacing w:before="80" w:line="320" w:lineRule="exact"/>
        <w:ind w:firstLine="720"/>
        <w:jc w:val="both"/>
        <w:rPr>
          <w:rFonts w:ascii="Times New Roman" w:hAnsi="Times New Roman" w:cs="Times New Roman"/>
          <w:iCs/>
          <w:color w:val="0D0D0D" w:themeColor="text1" w:themeTint="F2"/>
          <w:sz w:val="28"/>
          <w:szCs w:val="28"/>
        </w:rPr>
      </w:pPr>
      <w:r w:rsidRPr="00020FEE">
        <w:rPr>
          <w:rFonts w:ascii="Times New Roman" w:hAnsi="Times New Roman" w:cs="Times New Roman"/>
          <w:iCs/>
          <w:color w:val="0D0D0D" w:themeColor="text1" w:themeTint="F2"/>
          <w:sz w:val="28"/>
          <w:szCs w:val="28"/>
          <w:lang w:val="en-US"/>
        </w:rPr>
        <w:t>2</w:t>
      </w:r>
      <w:r w:rsidR="00F6609B" w:rsidRPr="00020FEE">
        <w:rPr>
          <w:rFonts w:ascii="Times New Roman" w:hAnsi="Times New Roman" w:cs="Times New Roman"/>
          <w:iCs/>
          <w:color w:val="0D0D0D" w:themeColor="text1" w:themeTint="F2"/>
          <w:sz w:val="28"/>
          <w:szCs w:val="28"/>
        </w:rPr>
        <w:t xml:space="preserve">. Trường hợp kiểm tra theo hình thức trực tuyến, từ xa, </w:t>
      </w:r>
      <w:r w:rsidR="00950440" w:rsidRPr="00020FEE">
        <w:rPr>
          <w:rFonts w:ascii="Times New Roman" w:hAnsi="Times New Roman" w:cs="Times New Roman"/>
          <w:iCs/>
          <w:color w:val="0D0D0D" w:themeColor="text1" w:themeTint="F2"/>
          <w:sz w:val="28"/>
          <w:szCs w:val="28"/>
          <w:lang w:val="en-US"/>
        </w:rPr>
        <w:t xml:space="preserve">Trưởng </w:t>
      </w:r>
      <w:r w:rsidR="00F6609B" w:rsidRPr="00020FEE">
        <w:rPr>
          <w:rFonts w:ascii="Times New Roman" w:hAnsi="Times New Roman" w:cs="Times New Roman"/>
          <w:iCs/>
          <w:color w:val="0D0D0D" w:themeColor="text1" w:themeTint="F2"/>
          <w:sz w:val="28"/>
          <w:szCs w:val="28"/>
        </w:rPr>
        <w:t>Đoàn kiểm tra phải thông báo cho đối tượng kiểm tra biết; thống nhất với đối tượng kiểm tra về thời gian và phương thức thực hiện.</w:t>
      </w:r>
    </w:p>
    <w:p w14:paraId="496A7F6F" w14:textId="28FBC0DD" w:rsidR="00E95BE9" w:rsidRPr="00020FEE" w:rsidRDefault="00D45219" w:rsidP="00353FDA">
      <w:pPr>
        <w:spacing w:before="80" w:line="320" w:lineRule="exact"/>
        <w:ind w:firstLine="720"/>
        <w:jc w:val="both"/>
        <w:rPr>
          <w:rFonts w:ascii="Times New Roman" w:hAnsi="Times New Roman" w:cs="Times New Roman"/>
          <w:b/>
          <w:bCs/>
          <w:color w:val="0D0D0D" w:themeColor="text1" w:themeTint="F2"/>
          <w:sz w:val="28"/>
          <w:szCs w:val="28"/>
          <w:lang w:val="en-US"/>
        </w:rPr>
      </w:pPr>
      <w:r w:rsidRPr="00020FEE">
        <w:rPr>
          <w:rFonts w:ascii="Times New Roman" w:hAnsi="Times New Roman" w:cs="Times New Roman"/>
          <w:b/>
          <w:bCs/>
          <w:color w:val="0D0D0D" w:themeColor="text1" w:themeTint="F2"/>
          <w:sz w:val="28"/>
          <w:szCs w:val="28"/>
        </w:rPr>
        <w:t xml:space="preserve">Điều </w:t>
      </w:r>
      <w:r w:rsidR="00EE5783" w:rsidRPr="00020FEE">
        <w:rPr>
          <w:rFonts w:ascii="Times New Roman" w:hAnsi="Times New Roman" w:cs="Times New Roman"/>
          <w:b/>
          <w:bCs/>
          <w:color w:val="0D0D0D" w:themeColor="text1" w:themeTint="F2"/>
          <w:sz w:val="28"/>
          <w:szCs w:val="28"/>
          <w:lang w:val="en-US"/>
        </w:rPr>
        <w:t>8</w:t>
      </w:r>
      <w:r w:rsidRPr="00020FEE">
        <w:rPr>
          <w:rFonts w:ascii="Times New Roman" w:hAnsi="Times New Roman" w:cs="Times New Roman"/>
          <w:b/>
          <w:bCs/>
          <w:color w:val="0D0D0D" w:themeColor="text1" w:themeTint="F2"/>
          <w:sz w:val="28"/>
          <w:szCs w:val="28"/>
        </w:rPr>
        <w:t xml:space="preserve">. </w:t>
      </w:r>
      <w:bookmarkStart w:id="25" w:name="dieu_6"/>
      <w:r w:rsidR="00E95BE9" w:rsidRPr="00020FEE">
        <w:rPr>
          <w:rFonts w:ascii="Times New Roman" w:hAnsi="Times New Roman" w:cs="Times New Roman"/>
          <w:b/>
          <w:bCs/>
          <w:color w:val="0D0D0D" w:themeColor="text1" w:themeTint="F2"/>
          <w:sz w:val="28"/>
          <w:szCs w:val="28"/>
        </w:rPr>
        <w:t xml:space="preserve">Xây dựng, </w:t>
      </w:r>
      <w:r w:rsidR="00A042F8" w:rsidRPr="00020FEE">
        <w:rPr>
          <w:rFonts w:ascii="Times New Roman" w:hAnsi="Times New Roman" w:cs="Times New Roman"/>
          <w:b/>
          <w:bCs/>
          <w:color w:val="0D0D0D" w:themeColor="text1" w:themeTint="F2"/>
          <w:sz w:val="28"/>
          <w:szCs w:val="28"/>
          <w:lang w:val="en-US"/>
        </w:rPr>
        <w:t xml:space="preserve">ban hành, </w:t>
      </w:r>
      <w:r w:rsidR="00E95BE9" w:rsidRPr="00020FEE">
        <w:rPr>
          <w:rFonts w:ascii="Times New Roman" w:hAnsi="Times New Roman" w:cs="Times New Roman"/>
          <w:b/>
          <w:bCs/>
          <w:color w:val="0D0D0D" w:themeColor="text1" w:themeTint="F2"/>
          <w:sz w:val="28"/>
          <w:szCs w:val="28"/>
        </w:rPr>
        <w:t>phê duyệt</w:t>
      </w:r>
      <w:r w:rsidR="00B01D0A" w:rsidRPr="00020FEE">
        <w:rPr>
          <w:rFonts w:ascii="Times New Roman" w:hAnsi="Times New Roman" w:cs="Times New Roman"/>
          <w:b/>
          <w:bCs/>
          <w:color w:val="0D0D0D" w:themeColor="text1" w:themeTint="F2"/>
          <w:sz w:val="28"/>
          <w:szCs w:val="28"/>
          <w:lang w:val="en-US"/>
        </w:rPr>
        <w:t xml:space="preserve">, </w:t>
      </w:r>
      <w:r w:rsidR="00E95BE9" w:rsidRPr="00020FEE">
        <w:rPr>
          <w:rFonts w:ascii="Times New Roman" w:hAnsi="Times New Roman" w:cs="Times New Roman"/>
          <w:b/>
          <w:bCs/>
          <w:color w:val="0D0D0D" w:themeColor="text1" w:themeTint="F2"/>
          <w:sz w:val="28"/>
          <w:szCs w:val="28"/>
        </w:rPr>
        <w:t>phổ biến</w:t>
      </w:r>
      <w:r w:rsidR="002C687F" w:rsidRPr="00020FEE">
        <w:rPr>
          <w:rFonts w:ascii="Times New Roman" w:hAnsi="Times New Roman" w:cs="Times New Roman"/>
          <w:b/>
          <w:bCs/>
          <w:color w:val="0D0D0D" w:themeColor="text1" w:themeTint="F2"/>
          <w:sz w:val="28"/>
          <w:szCs w:val="28"/>
          <w:lang w:val="en-US"/>
        </w:rPr>
        <w:t>, quán triệt</w:t>
      </w:r>
      <w:r w:rsidR="00E95BE9" w:rsidRPr="00020FEE">
        <w:rPr>
          <w:rFonts w:ascii="Times New Roman" w:hAnsi="Times New Roman" w:cs="Times New Roman"/>
          <w:b/>
          <w:bCs/>
          <w:color w:val="0D0D0D" w:themeColor="text1" w:themeTint="F2"/>
          <w:sz w:val="28"/>
          <w:szCs w:val="28"/>
        </w:rPr>
        <w:t xml:space="preserve"> kế hoạch tiến hành kiểm tra</w:t>
      </w:r>
      <w:r w:rsidR="00D73ED8" w:rsidRPr="00020FEE">
        <w:rPr>
          <w:rFonts w:ascii="Times New Roman" w:hAnsi="Times New Roman" w:cs="Times New Roman"/>
          <w:b/>
          <w:bCs/>
          <w:color w:val="0D0D0D" w:themeColor="text1" w:themeTint="F2"/>
          <w:sz w:val="28"/>
          <w:szCs w:val="28"/>
          <w:lang w:val="en-US"/>
        </w:rPr>
        <w:t xml:space="preserve"> </w:t>
      </w:r>
      <w:r w:rsidR="00D73ED8" w:rsidRPr="00020FEE">
        <w:rPr>
          <w:rFonts w:ascii="Times New Roman" w:hAnsi="Times New Roman" w:cs="Times New Roman"/>
          <w:b/>
          <w:bCs/>
          <w:iCs/>
          <w:color w:val="0D0D0D" w:themeColor="text1" w:themeTint="F2"/>
          <w:sz w:val="28"/>
          <w:szCs w:val="28"/>
        </w:rPr>
        <w:t>chuyên ngành</w:t>
      </w:r>
      <w:bookmarkEnd w:id="25"/>
    </w:p>
    <w:p w14:paraId="4B2CCB30" w14:textId="658AE3DD" w:rsidR="00FD2192" w:rsidRPr="00020FEE" w:rsidRDefault="00FD2192" w:rsidP="00353FDA">
      <w:pPr>
        <w:spacing w:before="80" w:line="320" w:lineRule="exact"/>
        <w:ind w:firstLine="720"/>
        <w:jc w:val="both"/>
        <w:rPr>
          <w:rFonts w:ascii="Times New Roman" w:hAnsi="Times New Roman" w:cs="Times New Roman"/>
          <w:iCs/>
          <w:color w:val="0D0D0D" w:themeColor="text1" w:themeTint="F2"/>
          <w:spacing w:val="-2"/>
          <w:sz w:val="28"/>
          <w:szCs w:val="28"/>
          <w:lang w:val="en-US"/>
        </w:rPr>
      </w:pPr>
      <w:r w:rsidRPr="00020FEE">
        <w:rPr>
          <w:rFonts w:ascii="Times New Roman" w:hAnsi="Times New Roman" w:cs="Times New Roman"/>
          <w:color w:val="0D0D0D" w:themeColor="text1" w:themeTint="F2"/>
          <w:spacing w:val="-2"/>
          <w:sz w:val="28"/>
          <w:szCs w:val="28"/>
          <w:lang w:val="en-US"/>
        </w:rPr>
        <w:t xml:space="preserve">1. </w:t>
      </w:r>
      <w:r w:rsidR="00982125" w:rsidRPr="00020FEE">
        <w:rPr>
          <w:rFonts w:ascii="Times New Roman" w:hAnsi="Times New Roman" w:cs="Times New Roman"/>
          <w:color w:val="0D0D0D" w:themeColor="text1" w:themeTint="F2"/>
          <w:spacing w:val="-2"/>
          <w:sz w:val="28"/>
          <w:szCs w:val="28"/>
          <w:lang w:val="en-US"/>
        </w:rPr>
        <w:t xml:space="preserve">Việc xây dựng, </w:t>
      </w:r>
      <w:r w:rsidR="00482FEA" w:rsidRPr="00020FEE">
        <w:rPr>
          <w:rFonts w:ascii="Times New Roman" w:hAnsi="Times New Roman" w:cs="Times New Roman"/>
          <w:color w:val="0D0D0D" w:themeColor="text1" w:themeTint="F2"/>
          <w:spacing w:val="-2"/>
          <w:sz w:val="28"/>
          <w:szCs w:val="28"/>
          <w:lang w:val="en-US"/>
        </w:rPr>
        <w:t xml:space="preserve">ban hành, </w:t>
      </w:r>
      <w:r w:rsidR="00B01D0A" w:rsidRPr="00020FEE">
        <w:rPr>
          <w:rFonts w:ascii="Times New Roman" w:hAnsi="Times New Roman" w:cs="Times New Roman"/>
          <w:color w:val="0D0D0D" w:themeColor="text1" w:themeTint="F2"/>
          <w:spacing w:val="-2"/>
          <w:sz w:val="28"/>
          <w:szCs w:val="28"/>
          <w:lang w:val="en-US"/>
        </w:rPr>
        <w:t xml:space="preserve">phê duyệt </w:t>
      </w:r>
      <w:r w:rsidR="00982125" w:rsidRPr="00020FEE">
        <w:rPr>
          <w:rFonts w:ascii="Times New Roman" w:hAnsi="Times New Roman" w:cs="Times New Roman"/>
          <w:color w:val="0D0D0D" w:themeColor="text1" w:themeTint="F2"/>
          <w:spacing w:val="-2"/>
          <w:sz w:val="28"/>
          <w:szCs w:val="28"/>
          <w:lang w:val="en-US"/>
        </w:rPr>
        <w:t>k</w:t>
      </w:r>
      <w:r w:rsidRPr="00020FEE">
        <w:rPr>
          <w:rFonts w:ascii="Times New Roman" w:hAnsi="Times New Roman" w:cs="Times New Roman"/>
          <w:color w:val="0D0D0D" w:themeColor="text1" w:themeTint="F2"/>
          <w:spacing w:val="-2"/>
          <w:sz w:val="28"/>
          <w:szCs w:val="28"/>
          <w:lang w:val="en-US"/>
        </w:rPr>
        <w:t xml:space="preserve">ế hoạch tiến hành kiểm tra chuyên ngành </w:t>
      </w:r>
      <w:r w:rsidRPr="00020FEE">
        <w:rPr>
          <w:rFonts w:ascii="Times New Roman" w:hAnsi="Times New Roman" w:cs="Times New Roman"/>
          <w:color w:val="0D0D0D" w:themeColor="text1" w:themeTint="F2"/>
          <w:spacing w:val="-2"/>
          <w:sz w:val="28"/>
          <w:szCs w:val="28"/>
        </w:rPr>
        <w:t xml:space="preserve">thực hiện </w:t>
      </w:r>
      <w:r w:rsidRPr="00020FEE">
        <w:rPr>
          <w:rFonts w:ascii="Times New Roman" w:hAnsi="Times New Roman" w:cs="Times New Roman"/>
          <w:color w:val="0D0D0D" w:themeColor="text1" w:themeTint="F2"/>
          <w:spacing w:val="-2"/>
          <w:sz w:val="28"/>
          <w:szCs w:val="28"/>
          <w:lang w:val="en-US"/>
        </w:rPr>
        <w:t xml:space="preserve">theo </w:t>
      </w:r>
      <w:r w:rsidRPr="00020FEE">
        <w:rPr>
          <w:rFonts w:ascii="Times New Roman" w:hAnsi="Times New Roman" w:cs="Times New Roman"/>
          <w:color w:val="0D0D0D" w:themeColor="text1" w:themeTint="F2"/>
          <w:spacing w:val="-2"/>
          <w:sz w:val="28"/>
          <w:szCs w:val="28"/>
        </w:rPr>
        <w:t>quy định tại Điều 1</w:t>
      </w:r>
      <w:r w:rsidRPr="00020FEE">
        <w:rPr>
          <w:rFonts w:ascii="Times New Roman" w:hAnsi="Times New Roman" w:cs="Times New Roman"/>
          <w:color w:val="0D0D0D" w:themeColor="text1" w:themeTint="F2"/>
          <w:spacing w:val="-2"/>
          <w:sz w:val="28"/>
          <w:szCs w:val="28"/>
          <w:lang w:val="en-US"/>
        </w:rPr>
        <w:t>4</w:t>
      </w:r>
      <w:r w:rsidRPr="00020FEE">
        <w:rPr>
          <w:rFonts w:ascii="Times New Roman" w:hAnsi="Times New Roman" w:cs="Times New Roman"/>
          <w:color w:val="0D0D0D" w:themeColor="text1" w:themeTint="F2"/>
          <w:spacing w:val="-2"/>
          <w:sz w:val="28"/>
          <w:szCs w:val="28"/>
        </w:rPr>
        <w:t xml:space="preserve"> </w:t>
      </w:r>
      <w:r w:rsidRPr="00020FEE">
        <w:rPr>
          <w:rFonts w:ascii="Times New Roman" w:hAnsi="Times New Roman" w:cs="Times New Roman"/>
          <w:iCs/>
          <w:color w:val="0D0D0D" w:themeColor="text1" w:themeTint="F2"/>
          <w:spacing w:val="-2"/>
          <w:sz w:val="28"/>
          <w:szCs w:val="28"/>
        </w:rPr>
        <w:t>Nghị định số 217/2025/NĐ-CP</w:t>
      </w:r>
      <w:r w:rsidR="003D1635" w:rsidRPr="00020FEE">
        <w:rPr>
          <w:rFonts w:ascii="Times New Roman" w:hAnsi="Times New Roman" w:cs="Times New Roman"/>
          <w:iCs/>
          <w:color w:val="0D0D0D" w:themeColor="text1" w:themeTint="F2"/>
          <w:spacing w:val="-2"/>
          <w:sz w:val="28"/>
          <w:szCs w:val="28"/>
          <w:lang w:val="en-US"/>
        </w:rPr>
        <w:t>.</w:t>
      </w:r>
    </w:p>
    <w:p w14:paraId="6465FCA0" w14:textId="77777777" w:rsidR="00405CB6" w:rsidRPr="008312CE" w:rsidRDefault="00405CB6" w:rsidP="00353FDA">
      <w:pPr>
        <w:spacing w:before="80" w:line="320" w:lineRule="exact"/>
        <w:ind w:firstLine="720"/>
        <w:jc w:val="both"/>
        <w:rPr>
          <w:rFonts w:ascii="Times New Roman" w:hAnsi="Times New Roman" w:cs="Times New Roman"/>
          <w:iCs/>
          <w:color w:val="0D0D0D" w:themeColor="text1" w:themeTint="F2"/>
          <w:spacing w:val="-2"/>
          <w:sz w:val="28"/>
          <w:szCs w:val="28"/>
          <w:lang w:val="en-US"/>
        </w:rPr>
      </w:pPr>
      <w:r>
        <w:rPr>
          <w:rFonts w:ascii="Times New Roman" w:hAnsi="Times New Roman" w:cs="Times New Roman"/>
          <w:iCs/>
          <w:color w:val="0D0D0D" w:themeColor="text1" w:themeTint="F2"/>
          <w:spacing w:val="-2"/>
          <w:sz w:val="28"/>
          <w:szCs w:val="28"/>
          <w:lang w:val="en-US"/>
        </w:rPr>
        <w:t xml:space="preserve">2. Việc phân công nhiệm vụ cụ thể cho các thành viên Đoàn kiểm tra tại kế hoạch tiến hành kiểm tra chuyên ngành phải trên cơ sở thống nhất của các thành viên Đoàn kiểm tra, đảm bảo </w:t>
      </w:r>
      <w:r w:rsidRPr="008312CE">
        <w:rPr>
          <w:rFonts w:ascii="Times New Roman" w:hAnsi="Times New Roman" w:cs="Times New Roman"/>
          <w:iCs/>
          <w:color w:val="0D0D0D" w:themeColor="text1" w:themeTint="F2"/>
          <w:spacing w:val="-2"/>
          <w:sz w:val="28"/>
          <w:szCs w:val="28"/>
        </w:rPr>
        <w:t>phù hợp với chức năng, nhiệm vụ, quyền hạn của cơ quan, đơn vị, tổ chức</w:t>
      </w:r>
      <w:r>
        <w:rPr>
          <w:rFonts w:ascii="Times New Roman" w:hAnsi="Times New Roman" w:cs="Times New Roman"/>
          <w:iCs/>
          <w:color w:val="0D0D0D" w:themeColor="text1" w:themeTint="F2"/>
          <w:spacing w:val="-2"/>
          <w:sz w:val="28"/>
          <w:szCs w:val="28"/>
          <w:lang w:val="en-US"/>
        </w:rPr>
        <w:t xml:space="preserve"> mà thành viên</w:t>
      </w:r>
      <w:r w:rsidRPr="008312CE">
        <w:rPr>
          <w:rFonts w:ascii="Times New Roman" w:hAnsi="Times New Roman" w:cs="Times New Roman"/>
          <w:iCs/>
          <w:color w:val="0D0D0D" w:themeColor="text1" w:themeTint="F2"/>
          <w:spacing w:val="-2"/>
          <w:sz w:val="28"/>
          <w:szCs w:val="28"/>
        </w:rPr>
        <w:t xml:space="preserve"> đó</w:t>
      </w:r>
      <w:r>
        <w:rPr>
          <w:rFonts w:ascii="Times New Roman" w:hAnsi="Times New Roman" w:cs="Times New Roman"/>
          <w:iCs/>
          <w:color w:val="0D0D0D" w:themeColor="text1" w:themeTint="F2"/>
          <w:spacing w:val="-2"/>
          <w:sz w:val="28"/>
          <w:szCs w:val="28"/>
          <w:lang w:val="en-US"/>
        </w:rPr>
        <w:t xml:space="preserve"> đại diện.</w:t>
      </w:r>
    </w:p>
    <w:p w14:paraId="1158AF44" w14:textId="56A79820" w:rsidR="00D42815" w:rsidRPr="00020FEE" w:rsidRDefault="00405CB6" w:rsidP="00353FDA">
      <w:pPr>
        <w:spacing w:before="80" w:line="320" w:lineRule="exact"/>
        <w:ind w:firstLine="720"/>
        <w:jc w:val="both"/>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3</w:t>
      </w:r>
      <w:r w:rsidR="00D42815" w:rsidRPr="00020FEE">
        <w:rPr>
          <w:rFonts w:ascii="Times New Roman" w:hAnsi="Times New Roman" w:cs="Times New Roman"/>
          <w:color w:val="0D0D0D" w:themeColor="text1" w:themeTint="F2"/>
          <w:sz w:val="28"/>
          <w:szCs w:val="28"/>
          <w:lang w:val="en-US"/>
        </w:rPr>
        <w:t xml:space="preserve">. </w:t>
      </w:r>
      <w:r w:rsidR="00D42815" w:rsidRPr="00020FEE">
        <w:rPr>
          <w:rFonts w:ascii="Times New Roman" w:hAnsi="Times New Roman" w:cs="Times New Roman"/>
          <w:color w:val="0D0D0D" w:themeColor="text1" w:themeTint="F2"/>
          <w:sz w:val="28"/>
          <w:szCs w:val="28"/>
        </w:rPr>
        <w:t xml:space="preserve">Trưởng </w:t>
      </w:r>
      <w:r w:rsidR="0068285B" w:rsidRPr="00020FEE">
        <w:rPr>
          <w:rFonts w:ascii="Times New Roman" w:hAnsi="Times New Roman" w:cs="Times New Roman"/>
          <w:color w:val="0D0D0D" w:themeColor="text1" w:themeTint="F2"/>
          <w:sz w:val="28"/>
          <w:szCs w:val="28"/>
          <w:lang w:val="en-US"/>
        </w:rPr>
        <w:t>Đ</w:t>
      </w:r>
      <w:r w:rsidR="0068285B" w:rsidRPr="00020FEE">
        <w:rPr>
          <w:rFonts w:ascii="Times New Roman" w:hAnsi="Times New Roman" w:cs="Times New Roman"/>
          <w:color w:val="0D0D0D" w:themeColor="text1" w:themeTint="F2"/>
          <w:sz w:val="28"/>
          <w:szCs w:val="28"/>
        </w:rPr>
        <w:t xml:space="preserve">oàn </w:t>
      </w:r>
      <w:r w:rsidR="00D42815" w:rsidRPr="00020FEE">
        <w:rPr>
          <w:rFonts w:ascii="Times New Roman" w:hAnsi="Times New Roman" w:cs="Times New Roman"/>
          <w:color w:val="0D0D0D" w:themeColor="text1" w:themeTint="F2"/>
          <w:sz w:val="28"/>
          <w:szCs w:val="28"/>
        </w:rPr>
        <w:t>kiểm tra</w:t>
      </w:r>
      <w:r w:rsidR="00D42815" w:rsidRPr="00020FEE">
        <w:rPr>
          <w:rFonts w:ascii="Times New Roman" w:hAnsi="Times New Roman" w:cs="Times New Roman"/>
          <w:color w:val="0D0D0D" w:themeColor="text1" w:themeTint="F2"/>
          <w:sz w:val="28"/>
          <w:szCs w:val="28"/>
          <w:lang w:val="en-US"/>
        </w:rPr>
        <w:t xml:space="preserve"> tổ chức </w:t>
      </w:r>
      <w:r w:rsidR="00C67071" w:rsidRPr="00020FEE">
        <w:rPr>
          <w:rFonts w:ascii="Times New Roman" w:hAnsi="Times New Roman" w:cs="Times New Roman"/>
          <w:color w:val="0D0D0D" w:themeColor="text1" w:themeTint="F2"/>
          <w:sz w:val="28"/>
          <w:szCs w:val="28"/>
          <w:lang w:val="en-US"/>
        </w:rPr>
        <w:t xml:space="preserve">cuộc </w:t>
      </w:r>
      <w:r w:rsidR="00D42815" w:rsidRPr="00020FEE">
        <w:rPr>
          <w:rFonts w:ascii="Times New Roman" w:hAnsi="Times New Roman" w:cs="Times New Roman"/>
          <w:color w:val="0D0D0D" w:themeColor="text1" w:themeTint="F2"/>
          <w:sz w:val="28"/>
          <w:szCs w:val="28"/>
          <w:lang w:val="en-US"/>
        </w:rPr>
        <w:t xml:space="preserve">họp </w:t>
      </w:r>
      <w:r w:rsidR="00C67071" w:rsidRPr="00020FEE">
        <w:rPr>
          <w:rFonts w:ascii="Times New Roman" w:hAnsi="Times New Roman" w:cs="Times New Roman"/>
          <w:color w:val="0D0D0D" w:themeColor="text1" w:themeTint="F2"/>
          <w:sz w:val="28"/>
          <w:szCs w:val="28"/>
          <w:lang w:val="en-US"/>
        </w:rPr>
        <w:t xml:space="preserve">của </w:t>
      </w:r>
      <w:r w:rsidR="00D42815" w:rsidRPr="00020FEE">
        <w:rPr>
          <w:rFonts w:ascii="Times New Roman" w:hAnsi="Times New Roman" w:cs="Times New Roman"/>
          <w:color w:val="0D0D0D" w:themeColor="text1" w:themeTint="F2"/>
          <w:sz w:val="28"/>
          <w:szCs w:val="28"/>
          <w:lang w:val="en-US"/>
        </w:rPr>
        <w:t>Đoàn kiểm tra</w:t>
      </w:r>
      <w:r w:rsidR="00D42815" w:rsidRPr="00020FEE">
        <w:rPr>
          <w:rFonts w:ascii="Times New Roman" w:hAnsi="Times New Roman" w:cs="Times New Roman"/>
          <w:color w:val="0D0D0D" w:themeColor="text1" w:themeTint="F2"/>
          <w:sz w:val="28"/>
          <w:szCs w:val="28"/>
        </w:rPr>
        <w:t xml:space="preserve"> </w:t>
      </w:r>
      <w:r w:rsidR="001D3BD7" w:rsidRPr="00020FEE">
        <w:rPr>
          <w:rFonts w:ascii="Times New Roman" w:hAnsi="Times New Roman" w:cs="Times New Roman"/>
          <w:color w:val="0D0D0D" w:themeColor="text1" w:themeTint="F2"/>
          <w:sz w:val="28"/>
          <w:szCs w:val="28"/>
          <w:lang w:val="en-US"/>
        </w:rPr>
        <w:t xml:space="preserve">(hoặc </w:t>
      </w:r>
      <w:r w:rsidR="0081351D" w:rsidRPr="00020FEE">
        <w:rPr>
          <w:rFonts w:ascii="Times New Roman" w:hAnsi="Times New Roman" w:cs="Times New Roman"/>
          <w:color w:val="0D0D0D" w:themeColor="text1" w:themeTint="F2"/>
          <w:sz w:val="28"/>
          <w:szCs w:val="28"/>
          <w:lang w:val="en-US"/>
        </w:rPr>
        <w:t xml:space="preserve">bằng phương thức phù hợp khác) </w:t>
      </w:r>
      <w:r w:rsidR="001D3BD7" w:rsidRPr="00020FEE">
        <w:rPr>
          <w:rFonts w:ascii="Times New Roman" w:hAnsi="Times New Roman" w:cs="Times New Roman"/>
          <w:color w:val="0D0D0D" w:themeColor="text1" w:themeTint="F2"/>
          <w:sz w:val="28"/>
          <w:szCs w:val="28"/>
          <w:lang w:val="en-US"/>
        </w:rPr>
        <w:t xml:space="preserve">để </w:t>
      </w:r>
      <w:r w:rsidR="00D42815" w:rsidRPr="00020FEE">
        <w:rPr>
          <w:rFonts w:ascii="Times New Roman" w:hAnsi="Times New Roman" w:cs="Times New Roman"/>
          <w:color w:val="0D0D0D" w:themeColor="text1" w:themeTint="F2"/>
          <w:sz w:val="28"/>
          <w:szCs w:val="28"/>
        </w:rPr>
        <w:t>phổ biến</w:t>
      </w:r>
      <w:r w:rsidR="00D5666B" w:rsidRPr="00020FEE">
        <w:rPr>
          <w:rFonts w:ascii="Times New Roman" w:hAnsi="Times New Roman" w:cs="Times New Roman"/>
          <w:color w:val="0D0D0D" w:themeColor="text1" w:themeTint="F2"/>
          <w:sz w:val="28"/>
          <w:szCs w:val="28"/>
          <w:lang w:val="en-US"/>
        </w:rPr>
        <w:t>, quán triệt các nội dung của</w:t>
      </w:r>
      <w:r w:rsidR="00D42815" w:rsidRPr="00020FEE">
        <w:rPr>
          <w:rFonts w:ascii="Times New Roman" w:hAnsi="Times New Roman" w:cs="Times New Roman"/>
          <w:color w:val="0D0D0D" w:themeColor="text1" w:themeTint="F2"/>
          <w:sz w:val="28"/>
          <w:szCs w:val="28"/>
        </w:rPr>
        <w:t xml:space="preserve"> kế hoạch tiến hành kiểm tra</w:t>
      </w:r>
      <w:r w:rsidR="002C4CB0" w:rsidRPr="00020FEE">
        <w:rPr>
          <w:rFonts w:ascii="Times New Roman" w:hAnsi="Times New Roman" w:cs="Times New Roman"/>
          <w:color w:val="0D0D0D" w:themeColor="text1" w:themeTint="F2"/>
          <w:sz w:val="28"/>
          <w:szCs w:val="28"/>
          <w:lang w:val="en-US"/>
        </w:rPr>
        <w:t>.</w:t>
      </w:r>
    </w:p>
    <w:p w14:paraId="0B4ED180" w14:textId="3DEA97D9" w:rsidR="00F03A51" w:rsidRPr="00020FEE" w:rsidRDefault="00405CB6" w:rsidP="00353FDA">
      <w:pPr>
        <w:spacing w:before="80" w:line="320" w:lineRule="exac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val="en-US"/>
        </w:rPr>
        <w:t>4</w:t>
      </w:r>
      <w:r w:rsidR="00F03A51" w:rsidRPr="00020FEE">
        <w:rPr>
          <w:rFonts w:ascii="Times New Roman" w:hAnsi="Times New Roman" w:cs="Times New Roman"/>
          <w:color w:val="0D0D0D" w:themeColor="text1" w:themeTint="F2"/>
          <w:sz w:val="28"/>
          <w:szCs w:val="28"/>
        </w:rPr>
        <w:t>. T</w:t>
      </w:r>
      <w:r w:rsidR="00D42815" w:rsidRPr="00020FEE">
        <w:rPr>
          <w:rFonts w:ascii="Times New Roman" w:hAnsi="Times New Roman" w:cs="Times New Roman"/>
          <w:color w:val="0D0D0D" w:themeColor="text1" w:themeTint="F2"/>
          <w:sz w:val="28"/>
          <w:szCs w:val="28"/>
          <w:lang w:val="en-US"/>
        </w:rPr>
        <w:t>rường hợp cần thiết, T</w:t>
      </w:r>
      <w:r w:rsidR="00F03A51" w:rsidRPr="00020FEE">
        <w:rPr>
          <w:rFonts w:ascii="Times New Roman" w:hAnsi="Times New Roman" w:cs="Times New Roman"/>
          <w:color w:val="0D0D0D" w:themeColor="text1" w:themeTint="F2"/>
          <w:sz w:val="28"/>
          <w:szCs w:val="28"/>
        </w:rPr>
        <w:t xml:space="preserve">rưởng </w:t>
      </w:r>
      <w:r w:rsidR="009A2AED" w:rsidRPr="00020FEE">
        <w:rPr>
          <w:rFonts w:ascii="Times New Roman" w:hAnsi="Times New Roman" w:cs="Times New Roman"/>
          <w:color w:val="0D0D0D" w:themeColor="text1" w:themeTint="F2"/>
          <w:sz w:val="28"/>
          <w:szCs w:val="28"/>
          <w:lang w:val="en-US"/>
        </w:rPr>
        <w:t>Đ</w:t>
      </w:r>
      <w:r w:rsidR="009A2AED" w:rsidRPr="00020FEE">
        <w:rPr>
          <w:rFonts w:ascii="Times New Roman" w:hAnsi="Times New Roman" w:cs="Times New Roman"/>
          <w:color w:val="0D0D0D" w:themeColor="text1" w:themeTint="F2"/>
          <w:sz w:val="28"/>
          <w:szCs w:val="28"/>
        </w:rPr>
        <w:t xml:space="preserve">oàn </w:t>
      </w:r>
      <w:r w:rsidR="00F03A51" w:rsidRPr="00020FEE">
        <w:rPr>
          <w:rFonts w:ascii="Times New Roman" w:hAnsi="Times New Roman" w:cs="Times New Roman"/>
          <w:color w:val="0D0D0D" w:themeColor="text1" w:themeTint="F2"/>
          <w:sz w:val="28"/>
          <w:szCs w:val="28"/>
        </w:rPr>
        <w:t xml:space="preserve">kiểm tra </w:t>
      </w:r>
      <w:r w:rsidR="00D42815" w:rsidRPr="00020FEE">
        <w:rPr>
          <w:rFonts w:ascii="Times New Roman" w:hAnsi="Times New Roman" w:cs="Times New Roman"/>
          <w:color w:val="0D0D0D" w:themeColor="text1" w:themeTint="F2"/>
          <w:sz w:val="28"/>
          <w:szCs w:val="28"/>
          <w:lang w:val="en-US"/>
        </w:rPr>
        <w:t xml:space="preserve">yêu cầu đối tượng kiểm tra cung cấp thông tin </w:t>
      </w:r>
      <w:r w:rsidR="00352F51" w:rsidRPr="00020FEE">
        <w:rPr>
          <w:rFonts w:ascii="Times New Roman" w:hAnsi="Times New Roman" w:cs="Times New Roman"/>
          <w:color w:val="0D0D0D" w:themeColor="text1" w:themeTint="F2"/>
          <w:sz w:val="28"/>
          <w:szCs w:val="28"/>
          <w:lang w:val="en-US"/>
        </w:rPr>
        <w:t>có liên quan đến nội dung kiểm tra</w:t>
      </w:r>
      <w:r w:rsidR="00E62CAB" w:rsidRPr="00020FEE">
        <w:rPr>
          <w:rFonts w:ascii="Times New Roman" w:hAnsi="Times New Roman" w:cs="Times New Roman"/>
          <w:color w:val="0D0D0D" w:themeColor="text1" w:themeTint="F2"/>
          <w:sz w:val="28"/>
          <w:szCs w:val="28"/>
          <w:lang w:val="en-US"/>
        </w:rPr>
        <w:t xml:space="preserve"> bằng văn bản để phục vụ cho việc </w:t>
      </w:r>
      <w:r w:rsidR="00CE2AFC" w:rsidRPr="00020FEE">
        <w:rPr>
          <w:rFonts w:ascii="Times New Roman" w:hAnsi="Times New Roman" w:cs="Times New Roman"/>
          <w:color w:val="0D0D0D" w:themeColor="text1" w:themeTint="F2"/>
          <w:sz w:val="28"/>
          <w:szCs w:val="28"/>
          <w:lang w:val="en-US"/>
        </w:rPr>
        <w:t>xây dựng kế hoạch tiến hành kiểm tra.</w:t>
      </w:r>
    </w:p>
    <w:p w14:paraId="2B8C4191" w14:textId="4E00CB16" w:rsidR="00E95BE9" w:rsidRPr="00020FEE" w:rsidRDefault="009416C7" w:rsidP="00353FDA">
      <w:pPr>
        <w:spacing w:before="80" w:line="320" w:lineRule="exact"/>
        <w:ind w:firstLine="720"/>
        <w:jc w:val="both"/>
        <w:rPr>
          <w:rFonts w:ascii="Times New Roman" w:hAnsi="Times New Roman" w:cs="Times New Roman"/>
          <w:b/>
          <w:bCs/>
          <w:color w:val="0D0D0D" w:themeColor="text1" w:themeTint="F2"/>
          <w:sz w:val="28"/>
          <w:szCs w:val="28"/>
          <w:lang w:val="en-US"/>
        </w:rPr>
      </w:pPr>
      <w:r w:rsidRPr="00020FEE">
        <w:rPr>
          <w:rFonts w:ascii="Times New Roman" w:hAnsi="Times New Roman" w:cs="Times New Roman"/>
          <w:b/>
          <w:bCs/>
          <w:color w:val="0D0D0D" w:themeColor="text1" w:themeTint="F2"/>
          <w:sz w:val="28"/>
          <w:szCs w:val="28"/>
        </w:rPr>
        <w:t xml:space="preserve">Điều </w:t>
      </w:r>
      <w:r w:rsidR="00C663F2" w:rsidRPr="00020FEE">
        <w:rPr>
          <w:rFonts w:ascii="Times New Roman" w:hAnsi="Times New Roman" w:cs="Times New Roman"/>
          <w:b/>
          <w:bCs/>
          <w:color w:val="0D0D0D" w:themeColor="text1" w:themeTint="F2"/>
          <w:sz w:val="28"/>
          <w:szCs w:val="28"/>
          <w:lang w:val="en-US"/>
        </w:rPr>
        <w:t>9</w:t>
      </w:r>
      <w:r w:rsidRPr="00020FEE">
        <w:rPr>
          <w:rFonts w:ascii="Times New Roman" w:hAnsi="Times New Roman" w:cs="Times New Roman"/>
          <w:b/>
          <w:bCs/>
          <w:color w:val="0D0D0D" w:themeColor="text1" w:themeTint="F2"/>
          <w:sz w:val="28"/>
          <w:szCs w:val="28"/>
        </w:rPr>
        <w:t>. Tiến hành kiểm tra</w:t>
      </w:r>
      <w:r w:rsidR="00D73ED8" w:rsidRPr="00020FEE">
        <w:rPr>
          <w:rFonts w:ascii="Times New Roman" w:hAnsi="Times New Roman" w:cs="Times New Roman"/>
          <w:b/>
          <w:bCs/>
          <w:color w:val="0D0D0D" w:themeColor="text1" w:themeTint="F2"/>
          <w:sz w:val="28"/>
          <w:szCs w:val="28"/>
          <w:lang w:val="en-US"/>
        </w:rPr>
        <w:t xml:space="preserve"> </w:t>
      </w:r>
      <w:r w:rsidR="00D73ED8" w:rsidRPr="00020FEE">
        <w:rPr>
          <w:rFonts w:ascii="Times New Roman" w:hAnsi="Times New Roman" w:cs="Times New Roman"/>
          <w:b/>
          <w:bCs/>
          <w:iCs/>
          <w:color w:val="0D0D0D" w:themeColor="text1" w:themeTint="F2"/>
          <w:sz w:val="28"/>
          <w:szCs w:val="28"/>
        </w:rPr>
        <w:t>chuyên ngành</w:t>
      </w:r>
    </w:p>
    <w:p w14:paraId="5A1E78B5" w14:textId="1C5481EF" w:rsidR="00C663F2" w:rsidRPr="00020FEE" w:rsidRDefault="00C663F2" w:rsidP="00353FDA">
      <w:pPr>
        <w:spacing w:before="80" w:line="320" w:lineRule="exact"/>
        <w:ind w:firstLine="720"/>
        <w:jc w:val="both"/>
        <w:rPr>
          <w:rFonts w:ascii="Times New Roman" w:hAnsi="Times New Roman" w:cs="Times New Roman"/>
          <w:color w:val="0D0D0D" w:themeColor="text1" w:themeTint="F2"/>
          <w:sz w:val="28"/>
          <w:szCs w:val="28"/>
        </w:rPr>
      </w:pPr>
      <w:r w:rsidRPr="00020FEE">
        <w:rPr>
          <w:rFonts w:ascii="Times New Roman" w:hAnsi="Times New Roman" w:cs="Times New Roman"/>
          <w:color w:val="0D0D0D" w:themeColor="text1" w:themeTint="F2"/>
          <w:sz w:val="28"/>
          <w:szCs w:val="28"/>
          <w:lang w:val="en-US"/>
        </w:rPr>
        <w:t>1</w:t>
      </w:r>
      <w:r w:rsidRPr="00020FEE">
        <w:rPr>
          <w:rFonts w:ascii="Times New Roman" w:hAnsi="Times New Roman" w:cs="Times New Roman"/>
          <w:color w:val="0D0D0D" w:themeColor="text1" w:themeTint="F2"/>
          <w:sz w:val="28"/>
          <w:szCs w:val="28"/>
        </w:rPr>
        <w:t xml:space="preserve">. </w:t>
      </w:r>
      <w:r w:rsidR="007C3906" w:rsidRPr="00020FEE">
        <w:rPr>
          <w:rFonts w:ascii="Times New Roman" w:hAnsi="Times New Roman" w:cs="Times New Roman"/>
          <w:color w:val="0D0D0D" w:themeColor="text1" w:themeTint="F2"/>
          <w:sz w:val="28"/>
          <w:szCs w:val="28"/>
          <w:lang w:val="en-US"/>
        </w:rPr>
        <w:t>Việc c</w:t>
      </w:r>
      <w:r w:rsidRPr="00020FEE">
        <w:rPr>
          <w:rFonts w:ascii="Times New Roman" w:hAnsi="Times New Roman" w:cs="Times New Roman"/>
          <w:color w:val="0D0D0D" w:themeColor="text1" w:themeTint="F2"/>
          <w:sz w:val="28"/>
          <w:szCs w:val="28"/>
        </w:rPr>
        <w:t>ông bố quyết định kiểm tra</w:t>
      </w:r>
      <w:r w:rsidRPr="00020FEE">
        <w:rPr>
          <w:rFonts w:ascii="Times New Roman" w:hAnsi="Times New Roman" w:cs="Times New Roman"/>
          <w:color w:val="0D0D0D" w:themeColor="text1" w:themeTint="F2"/>
          <w:sz w:val="28"/>
          <w:szCs w:val="28"/>
          <w:lang w:val="en-US"/>
        </w:rPr>
        <w:t xml:space="preserve"> </w:t>
      </w:r>
      <w:r w:rsidRPr="00020FEE">
        <w:rPr>
          <w:rFonts w:ascii="Times New Roman" w:hAnsi="Times New Roman" w:cs="Times New Roman"/>
          <w:iCs/>
          <w:color w:val="0D0D0D" w:themeColor="text1" w:themeTint="F2"/>
          <w:sz w:val="28"/>
          <w:szCs w:val="28"/>
        </w:rPr>
        <w:t>chuyên ngành</w:t>
      </w:r>
      <w:r w:rsidR="007C3906" w:rsidRPr="00020FEE">
        <w:rPr>
          <w:rFonts w:ascii="Times New Roman" w:hAnsi="Times New Roman" w:cs="Times New Roman"/>
          <w:iCs/>
          <w:color w:val="0D0D0D" w:themeColor="text1" w:themeTint="F2"/>
          <w:sz w:val="28"/>
          <w:szCs w:val="28"/>
          <w:lang w:val="en-US"/>
        </w:rPr>
        <w:t xml:space="preserve"> thực hiện theo quy định tại khoản 1 Điều 15 Nghị định số 217/2025/NĐ-CP</w:t>
      </w:r>
      <w:r w:rsidR="00286AE6" w:rsidRPr="00020FEE">
        <w:rPr>
          <w:rFonts w:ascii="Times New Roman" w:hAnsi="Times New Roman" w:cs="Times New Roman"/>
          <w:iCs/>
          <w:color w:val="0D0D0D" w:themeColor="text1" w:themeTint="F2"/>
          <w:sz w:val="28"/>
          <w:szCs w:val="28"/>
          <w:lang w:val="en-US"/>
        </w:rPr>
        <w:t>.</w:t>
      </w:r>
      <w:r w:rsidR="00EC67B9" w:rsidRPr="00020FEE">
        <w:rPr>
          <w:rFonts w:ascii="Times New Roman" w:hAnsi="Times New Roman" w:cs="Times New Roman"/>
          <w:color w:val="0D0D0D" w:themeColor="text1" w:themeTint="F2"/>
          <w:sz w:val="28"/>
          <w:szCs w:val="28"/>
          <w:lang w:val="en-US"/>
        </w:rPr>
        <w:t xml:space="preserve"> </w:t>
      </w:r>
      <w:r w:rsidRPr="00020FEE">
        <w:rPr>
          <w:rFonts w:ascii="Times New Roman" w:hAnsi="Times New Roman" w:cs="Times New Roman"/>
          <w:color w:val="0D0D0D" w:themeColor="text1" w:themeTint="F2"/>
          <w:sz w:val="28"/>
          <w:szCs w:val="28"/>
        </w:rPr>
        <w:t>Đoàn kiểm tra có thể thực hiện công bố quyết định kiểm tra bằng hình thức trực tiếp hoặc trực tuyến.</w:t>
      </w:r>
    </w:p>
    <w:p w14:paraId="7ED5C00D" w14:textId="3887D746" w:rsidR="00F96B0E" w:rsidRPr="00020FEE" w:rsidRDefault="00EC67B9"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2</w:t>
      </w:r>
      <w:r w:rsidR="002F66B6" w:rsidRPr="00020FEE">
        <w:rPr>
          <w:rFonts w:ascii="Times New Roman" w:hAnsi="Times New Roman" w:cs="Times New Roman"/>
          <w:color w:val="0D0D0D" w:themeColor="text1" w:themeTint="F2"/>
          <w:sz w:val="28"/>
          <w:szCs w:val="28"/>
        </w:rPr>
        <w:t xml:space="preserve">. </w:t>
      </w:r>
      <w:r w:rsidR="00F96B0E" w:rsidRPr="00020FEE">
        <w:rPr>
          <w:rFonts w:ascii="Times New Roman" w:hAnsi="Times New Roman" w:cs="Times New Roman"/>
          <w:color w:val="0D0D0D" w:themeColor="text1" w:themeTint="F2"/>
          <w:sz w:val="28"/>
          <w:szCs w:val="28"/>
          <w:lang w:val="en-US"/>
        </w:rPr>
        <w:t xml:space="preserve">Trưởng </w:t>
      </w:r>
      <w:r w:rsidR="00E6685B" w:rsidRPr="00020FEE">
        <w:rPr>
          <w:rFonts w:ascii="Times New Roman" w:hAnsi="Times New Roman" w:cs="Times New Roman"/>
          <w:color w:val="0D0D0D" w:themeColor="text1" w:themeTint="F2"/>
          <w:sz w:val="28"/>
          <w:szCs w:val="28"/>
          <w:lang w:val="en-US"/>
        </w:rPr>
        <w:t xml:space="preserve">Đoàn </w:t>
      </w:r>
      <w:r w:rsidR="00F96B0E" w:rsidRPr="00020FEE">
        <w:rPr>
          <w:rFonts w:ascii="Times New Roman" w:hAnsi="Times New Roman" w:cs="Times New Roman"/>
          <w:color w:val="0D0D0D" w:themeColor="text1" w:themeTint="F2"/>
          <w:sz w:val="28"/>
          <w:szCs w:val="28"/>
          <w:lang w:val="en-US"/>
        </w:rPr>
        <w:t>kiểm tra, thành viên Đoàn kiểm tra có trách nhiệm nghiên cứu thông tin, tài liệu thu thập được; đánh giá việc chấp hành chính sách, pháp luật của đối tượng kiểm tra</w:t>
      </w:r>
      <w:r w:rsidR="00C04C29" w:rsidRPr="00020FEE">
        <w:rPr>
          <w:rFonts w:ascii="Times New Roman" w:hAnsi="Times New Roman" w:cs="Times New Roman"/>
          <w:color w:val="0D0D0D" w:themeColor="text1" w:themeTint="F2"/>
          <w:sz w:val="28"/>
          <w:szCs w:val="28"/>
          <w:lang w:val="en-US"/>
        </w:rPr>
        <w:t xml:space="preserve"> theo phân công.</w:t>
      </w:r>
    </w:p>
    <w:p w14:paraId="3EBC25FA" w14:textId="2DD70A1F" w:rsidR="00234E1B" w:rsidRPr="00633C01" w:rsidRDefault="00EC67B9" w:rsidP="00353FDA">
      <w:pPr>
        <w:spacing w:before="80" w:line="320" w:lineRule="exact"/>
        <w:ind w:firstLine="720"/>
        <w:jc w:val="both"/>
        <w:rPr>
          <w:rFonts w:ascii="Times New Roman" w:hAnsi="Times New Roman" w:cs="Times New Roman"/>
          <w:color w:val="0D0D0D" w:themeColor="text1" w:themeTint="F2"/>
          <w:spacing w:val="-2"/>
          <w:sz w:val="28"/>
          <w:szCs w:val="28"/>
        </w:rPr>
      </w:pPr>
      <w:r w:rsidRPr="00633C01">
        <w:rPr>
          <w:rFonts w:ascii="Times New Roman" w:hAnsi="Times New Roman" w:cs="Times New Roman"/>
          <w:color w:val="0D0D0D" w:themeColor="text1" w:themeTint="F2"/>
          <w:spacing w:val="-2"/>
          <w:sz w:val="28"/>
          <w:szCs w:val="28"/>
          <w:lang w:val="en-US"/>
        </w:rPr>
        <w:t>3</w:t>
      </w:r>
      <w:r w:rsidR="00F96B0E" w:rsidRPr="00633C01">
        <w:rPr>
          <w:rFonts w:ascii="Times New Roman" w:hAnsi="Times New Roman" w:cs="Times New Roman"/>
          <w:color w:val="0D0D0D" w:themeColor="text1" w:themeTint="F2"/>
          <w:spacing w:val="-2"/>
          <w:sz w:val="28"/>
          <w:szCs w:val="28"/>
          <w:lang w:val="en-US"/>
        </w:rPr>
        <w:t xml:space="preserve">. </w:t>
      </w:r>
      <w:r w:rsidR="00990534" w:rsidRPr="00633C01">
        <w:rPr>
          <w:rFonts w:ascii="Times New Roman" w:hAnsi="Times New Roman" w:cs="Times New Roman"/>
          <w:color w:val="0D0D0D" w:themeColor="text1" w:themeTint="F2"/>
          <w:spacing w:val="-2"/>
          <w:sz w:val="28"/>
          <w:szCs w:val="28"/>
          <w:lang w:val="en-US"/>
        </w:rPr>
        <w:t>T</w:t>
      </w:r>
      <w:r w:rsidR="00F96B0E" w:rsidRPr="00633C01">
        <w:rPr>
          <w:rFonts w:ascii="Times New Roman" w:hAnsi="Times New Roman" w:cs="Times New Roman"/>
          <w:color w:val="0D0D0D" w:themeColor="text1" w:themeTint="F2"/>
          <w:spacing w:val="-2"/>
          <w:sz w:val="28"/>
          <w:szCs w:val="28"/>
          <w:lang w:val="en-US"/>
        </w:rPr>
        <w:t>rường hợp cần kiểm tra, xác minh thông tin, tài liệu</w:t>
      </w:r>
      <w:r w:rsidR="00D7701A" w:rsidRPr="00633C01">
        <w:rPr>
          <w:rFonts w:ascii="Times New Roman" w:hAnsi="Times New Roman" w:cs="Times New Roman"/>
          <w:color w:val="0D0D0D" w:themeColor="text1" w:themeTint="F2"/>
          <w:spacing w:val="-2"/>
          <w:sz w:val="28"/>
          <w:szCs w:val="28"/>
          <w:lang w:val="en-US"/>
        </w:rPr>
        <w:t xml:space="preserve"> và các</w:t>
      </w:r>
      <w:r w:rsidR="00F96029" w:rsidRPr="00633C01">
        <w:rPr>
          <w:rFonts w:ascii="Times New Roman" w:hAnsi="Times New Roman" w:cs="Times New Roman"/>
          <w:color w:val="0D0D0D" w:themeColor="text1" w:themeTint="F2"/>
          <w:spacing w:val="-2"/>
          <w:sz w:val="28"/>
          <w:szCs w:val="28"/>
          <w:lang w:val="en-US"/>
        </w:rPr>
        <w:t xml:space="preserve"> vấn đề </w:t>
      </w:r>
      <w:r w:rsidR="00553BD4" w:rsidRPr="00633C01">
        <w:rPr>
          <w:rFonts w:ascii="Times New Roman" w:hAnsi="Times New Roman" w:cs="Times New Roman"/>
          <w:color w:val="0D0D0D" w:themeColor="text1" w:themeTint="F2"/>
          <w:spacing w:val="-2"/>
          <w:sz w:val="28"/>
          <w:szCs w:val="28"/>
          <w:lang w:val="en-US"/>
        </w:rPr>
        <w:t xml:space="preserve">có </w:t>
      </w:r>
      <w:r w:rsidR="00F96029" w:rsidRPr="00633C01">
        <w:rPr>
          <w:rFonts w:ascii="Times New Roman" w:hAnsi="Times New Roman" w:cs="Times New Roman"/>
          <w:color w:val="0D0D0D" w:themeColor="text1" w:themeTint="F2"/>
          <w:spacing w:val="-2"/>
          <w:sz w:val="28"/>
          <w:szCs w:val="28"/>
          <w:lang w:val="en-US"/>
        </w:rPr>
        <w:t xml:space="preserve">liên quan đến nội dung kiểm tra thì </w:t>
      </w:r>
      <w:r w:rsidR="008B4AD7" w:rsidRPr="00633C01">
        <w:rPr>
          <w:rFonts w:ascii="Times New Roman" w:hAnsi="Times New Roman" w:cs="Times New Roman"/>
          <w:color w:val="0D0D0D" w:themeColor="text1" w:themeTint="F2"/>
          <w:spacing w:val="-2"/>
          <w:sz w:val="28"/>
          <w:szCs w:val="28"/>
          <w:lang w:val="en-US"/>
        </w:rPr>
        <w:t>Đ</w:t>
      </w:r>
      <w:r w:rsidR="008B4AD7" w:rsidRPr="00633C01">
        <w:rPr>
          <w:rFonts w:ascii="Times New Roman" w:hAnsi="Times New Roman" w:cs="Times New Roman"/>
          <w:color w:val="0D0D0D" w:themeColor="text1" w:themeTint="F2"/>
          <w:spacing w:val="-2"/>
          <w:sz w:val="28"/>
          <w:szCs w:val="28"/>
        </w:rPr>
        <w:t xml:space="preserve">oàn </w:t>
      </w:r>
      <w:r w:rsidR="002F66B6" w:rsidRPr="00633C01">
        <w:rPr>
          <w:rFonts w:ascii="Times New Roman" w:hAnsi="Times New Roman" w:cs="Times New Roman"/>
          <w:color w:val="0D0D0D" w:themeColor="text1" w:themeTint="F2"/>
          <w:spacing w:val="-2"/>
          <w:sz w:val="28"/>
          <w:szCs w:val="28"/>
        </w:rPr>
        <w:t xml:space="preserve">kiểm tra </w:t>
      </w:r>
      <w:r w:rsidR="00D7701A" w:rsidRPr="00633C01">
        <w:rPr>
          <w:rFonts w:ascii="Times New Roman" w:hAnsi="Times New Roman" w:cs="Times New Roman"/>
          <w:color w:val="0D0D0D" w:themeColor="text1" w:themeTint="F2"/>
          <w:spacing w:val="-2"/>
          <w:sz w:val="28"/>
          <w:szCs w:val="28"/>
          <w:lang w:val="en-US"/>
        </w:rPr>
        <w:t xml:space="preserve">yêu cầu </w:t>
      </w:r>
      <w:r w:rsidR="00F96029" w:rsidRPr="00633C01">
        <w:rPr>
          <w:rFonts w:ascii="Times New Roman" w:hAnsi="Times New Roman" w:cs="Times New Roman"/>
          <w:color w:val="0D0D0D" w:themeColor="text1" w:themeTint="F2"/>
          <w:spacing w:val="-2"/>
          <w:sz w:val="28"/>
          <w:szCs w:val="28"/>
          <w:lang w:val="en-US"/>
        </w:rPr>
        <w:t xml:space="preserve">đối tượng kiểm tra, đại diện cơ quan, tổ chức, cá nhân </w:t>
      </w:r>
      <w:r w:rsidR="005721DF" w:rsidRPr="00633C01">
        <w:rPr>
          <w:rFonts w:ascii="Times New Roman" w:hAnsi="Times New Roman" w:cs="Times New Roman"/>
          <w:color w:val="0D0D0D" w:themeColor="text1" w:themeTint="F2"/>
          <w:spacing w:val="-2"/>
          <w:sz w:val="28"/>
          <w:szCs w:val="28"/>
          <w:lang w:val="en-US"/>
        </w:rPr>
        <w:t xml:space="preserve">có liên quan </w:t>
      </w:r>
      <w:r w:rsidR="00F96029" w:rsidRPr="00633C01">
        <w:rPr>
          <w:rFonts w:ascii="Times New Roman" w:hAnsi="Times New Roman" w:cs="Times New Roman"/>
          <w:color w:val="0D0D0D" w:themeColor="text1" w:themeTint="F2"/>
          <w:spacing w:val="-2"/>
          <w:sz w:val="28"/>
          <w:szCs w:val="28"/>
          <w:lang w:val="en-US"/>
        </w:rPr>
        <w:t>giải trình</w:t>
      </w:r>
      <w:r w:rsidR="00D7701A" w:rsidRPr="00633C01">
        <w:rPr>
          <w:rFonts w:ascii="Times New Roman" w:hAnsi="Times New Roman" w:cs="Times New Roman"/>
          <w:color w:val="0D0D0D" w:themeColor="text1" w:themeTint="F2"/>
          <w:spacing w:val="-2"/>
          <w:sz w:val="28"/>
          <w:szCs w:val="28"/>
          <w:lang w:val="en-US"/>
        </w:rPr>
        <w:t xml:space="preserve"> </w:t>
      </w:r>
      <w:r w:rsidR="0037453F" w:rsidRPr="00633C01">
        <w:rPr>
          <w:rFonts w:ascii="Times New Roman" w:hAnsi="Times New Roman" w:cs="Times New Roman"/>
          <w:color w:val="0D0D0D" w:themeColor="text1" w:themeTint="F2"/>
          <w:spacing w:val="-2"/>
          <w:sz w:val="28"/>
          <w:szCs w:val="28"/>
          <w:lang w:val="en-US"/>
        </w:rPr>
        <w:t>trực tiếp hoặc bằng văn bản.</w:t>
      </w:r>
    </w:p>
    <w:p w14:paraId="5309BA8A" w14:textId="748161BA" w:rsidR="004945C4" w:rsidRPr="00020FEE" w:rsidRDefault="00EC67B9" w:rsidP="00353FDA">
      <w:pPr>
        <w:spacing w:before="80" w:line="320" w:lineRule="exact"/>
        <w:ind w:firstLine="720"/>
        <w:jc w:val="both"/>
        <w:rPr>
          <w:rFonts w:ascii="Times New Roman" w:hAnsi="Times New Roman" w:cs="Times New Roman"/>
          <w:color w:val="0D0D0D" w:themeColor="text1" w:themeTint="F2"/>
          <w:sz w:val="28"/>
          <w:szCs w:val="28"/>
        </w:rPr>
      </w:pPr>
      <w:r w:rsidRPr="00020FEE">
        <w:rPr>
          <w:rFonts w:ascii="Times New Roman" w:hAnsi="Times New Roman" w:cs="Times New Roman"/>
          <w:color w:val="0D0D0D" w:themeColor="text1" w:themeTint="F2"/>
          <w:sz w:val="28"/>
          <w:szCs w:val="28"/>
          <w:lang w:val="en-US"/>
        </w:rPr>
        <w:t>4</w:t>
      </w:r>
      <w:r w:rsidR="004945C4" w:rsidRPr="00020FEE">
        <w:rPr>
          <w:rFonts w:ascii="Times New Roman" w:hAnsi="Times New Roman" w:cs="Times New Roman"/>
          <w:color w:val="0D0D0D" w:themeColor="text1" w:themeTint="F2"/>
          <w:sz w:val="28"/>
          <w:szCs w:val="28"/>
        </w:rPr>
        <w:t xml:space="preserve">. </w:t>
      </w:r>
      <w:r w:rsidR="00333A01" w:rsidRPr="00020FEE">
        <w:rPr>
          <w:rFonts w:ascii="Times New Roman" w:hAnsi="Times New Roman" w:cs="Times New Roman"/>
          <w:color w:val="0D0D0D" w:themeColor="text1" w:themeTint="F2"/>
          <w:sz w:val="28"/>
          <w:szCs w:val="28"/>
          <w:lang w:val="en-US"/>
        </w:rPr>
        <w:t>Việc l</w:t>
      </w:r>
      <w:r w:rsidR="004945C4" w:rsidRPr="00020FEE">
        <w:rPr>
          <w:rFonts w:ascii="Times New Roman" w:hAnsi="Times New Roman" w:cs="Times New Roman"/>
          <w:color w:val="0D0D0D" w:themeColor="text1" w:themeTint="F2"/>
          <w:sz w:val="28"/>
          <w:szCs w:val="28"/>
        </w:rPr>
        <w:t xml:space="preserve">ập biên bản kiểm tra, biên bản vi phạm hành chính, xử lý kết quả kiểm tra chuyên ngành thực hiện theo </w:t>
      </w:r>
      <w:r w:rsidR="00D832A2" w:rsidRPr="00020FEE">
        <w:rPr>
          <w:rFonts w:ascii="Times New Roman" w:hAnsi="Times New Roman" w:cs="Times New Roman"/>
          <w:color w:val="0D0D0D" w:themeColor="text1" w:themeTint="F2"/>
          <w:sz w:val="28"/>
          <w:szCs w:val="28"/>
        </w:rPr>
        <w:t xml:space="preserve">quy định tại </w:t>
      </w:r>
      <w:r w:rsidR="004945C4" w:rsidRPr="00020FEE">
        <w:rPr>
          <w:rFonts w:ascii="Times New Roman" w:hAnsi="Times New Roman" w:cs="Times New Roman"/>
          <w:color w:val="0D0D0D" w:themeColor="text1" w:themeTint="F2"/>
          <w:sz w:val="28"/>
          <w:szCs w:val="28"/>
        </w:rPr>
        <w:t xml:space="preserve">khoản 3 Điều 15 </w:t>
      </w:r>
      <w:r w:rsidR="004945C4" w:rsidRPr="00020FEE">
        <w:rPr>
          <w:rFonts w:ascii="Times New Roman" w:hAnsi="Times New Roman" w:cs="Times New Roman"/>
          <w:iCs/>
          <w:color w:val="0D0D0D" w:themeColor="text1" w:themeTint="F2"/>
          <w:sz w:val="28"/>
          <w:szCs w:val="28"/>
        </w:rPr>
        <w:t>Nghị định số 217/2025/NĐ-CP.</w:t>
      </w:r>
    </w:p>
    <w:p w14:paraId="37462E5A" w14:textId="61920578" w:rsidR="005D21D8" w:rsidRPr="00020FEE" w:rsidRDefault="005D21D8"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b/>
          <w:bCs/>
          <w:color w:val="0D0D0D" w:themeColor="text1" w:themeTint="F2"/>
          <w:sz w:val="28"/>
          <w:szCs w:val="28"/>
        </w:rPr>
        <w:t xml:space="preserve">Điều </w:t>
      </w:r>
      <w:r w:rsidR="00EE5783" w:rsidRPr="00020FEE">
        <w:rPr>
          <w:rFonts w:ascii="Times New Roman" w:hAnsi="Times New Roman" w:cs="Times New Roman"/>
          <w:b/>
          <w:bCs/>
          <w:color w:val="0D0D0D" w:themeColor="text1" w:themeTint="F2"/>
          <w:sz w:val="28"/>
          <w:szCs w:val="28"/>
        </w:rPr>
        <w:t>1</w:t>
      </w:r>
      <w:r w:rsidR="00C663F2" w:rsidRPr="00020FEE">
        <w:rPr>
          <w:rFonts w:ascii="Times New Roman" w:hAnsi="Times New Roman" w:cs="Times New Roman"/>
          <w:b/>
          <w:bCs/>
          <w:color w:val="0D0D0D" w:themeColor="text1" w:themeTint="F2"/>
          <w:sz w:val="28"/>
          <w:szCs w:val="28"/>
          <w:lang w:val="en-US"/>
        </w:rPr>
        <w:t>0</w:t>
      </w:r>
      <w:r w:rsidRPr="00020FEE">
        <w:rPr>
          <w:rFonts w:ascii="Times New Roman" w:hAnsi="Times New Roman" w:cs="Times New Roman"/>
          <w:b/>
          <w:bCs/>
          <w:color w:val="0D0D0D" w:themeColor="text1" w:themeTint="F2"/>
          <w:sz w:val="28"/>
          <w:szCs w:val="28"/>
        </w:rPr>
        <w:t>.</w:t>
      </w:r>
      <w:bookmarkStart w:id="26" w:name="dieu_11"/>
      <w:r w:rsidR="00D5153C" w:rsidRPr="00020FEE">
        <w:rPr>
          <w:rFonts w:ascii="Times New Roman" w:hAnsi="Times New Roman" w:cs="Times New Roman"/>
          <w:b/>
          <w:bCs/>
          <w:color w:val="0D0D0D" w:themeColor="text1" w:themeTint="F2"/>
          <w:sz w:val="28"/>
          <w:szCs w:val="28"/>
          <w:lang w:val="en-US"/>
        </w:rPr>
        <w:t xml:space="preserve"> </w:t>
      </w:r>
      <w:r w:rsidRPr="00020FEE">
        <w:rPr>
          <w:rFonts w:ascii="Times New Roman" w:hAnsi="Times New Roman" w:cs="Times New Roman"/>
          <w:b/>
          <w:bCs/>
          <w:color w:val="0D0D0D" w:themeColor="text1" w:themeTint="F2"/>
          <w:sz w:val="28"/>
          <w:szCs w:val="28"/>
        </w:rPr>
        <w:t xml:space="preserve">Báo cáo kết quả </w:t>
      </w:r>
      <w:r w:rsidR="00F46310" w:rsidRPr="00020FEE">
        <w:rPr>
          <w:rFonts w:ascii="Times New Roman" w:hAnsi="Times New Roman" w:cs="Times New Roman"/>
          <w:b/>
          <w:bCs/>
          <w:color w:val="0D0D0D" w:themeColor="text1" w:themeTint="F2"/>
          <w:sz w:val="28"/>
          <w:szCs w:val="28"/>
        </w:rPr>
        <w:t xml:space="preserve">kiểm tra </w:t>
      </w:r>
      <w:bookmarkEnd w:id="26"/>
      <w:r w:rsidR="00D73ED8" w:rsidRPr="00020FEE">
        <w:rPr>
          <w:rFonts w:ascii="Times New Roman" w:hAnsi="Times New Roman" w:cs="Times New Roman"/>
          <w:b/>
          <w:bCs/>
          <w:iCs/>
          <w:color w:val="0D0D0D" w:themeColor="text1" w:themeTint="F2"/>
          <w:sz w:val="28"/>
          <w:szCs w:val="28"/>
        </w:rPr>
        <w:t>chuyên ngành</w:t>
      </w:r>
      <w:r w:rsidR="004F3035" w:rsidRPr="00020FEE">
        <w:rPr>
          <w:rFonts w:ascii="Times New Roman" w:hAnsi="Times New Roman" w:cs="Times New Roman"/>
          <w:b/>
          <w:bCs/>
          <w:iCs/>
          <w:color w:val="0D0D0D" w:themeColor="text1" w:themeTint="F2"/>
          <w:sz w:val="28"/>
          <w:szCs w:val="28"/>
          <w:lang w:val="en-US"/>
        </w:rPr>
        <w:t xml:space="preserve">; </w:t>
      </w:r>
      <w:r w:rsidR="00C771DE" w:rsidRPr="00020FEE">
        <w:rPr>
          <w:rFonts w:ascii="Times New Roman" w:hAnsi="Times New Roman" w:cs="Times New Roman"/>
          <w:b/>
          <w:bCs/>
          <w:iCs/>
          <w:color w:val="0D0D0D" w:themeColor="text1" w:themeTint="F2"/>
          <w:sz w:val="28"/>
          <w:szCs w:val="28"/>
          <w:lang w:val="en-US"/>
        </w:rPr>
        <w:t>t</w:t>
      </w:r>
      <w:r w:rsidR="004F3035" w:rsidRPr="00020FEE">
        <w:rPr>
          <w:rFonts w:ascii="Times New Roman" w:hAnsi="Times New Roman" w:cs="Times New Roman"/>
          <w:b/>
          <w:bCs/>
          <w:color w:val="0D0D0D" w:themeColor="text1" w:themeTint="F2"/>
          <w:sz w:val="28"/>
          <w:szCs w:val="28"/>
        </w:rPr>
        <w:t xml:space="preserve">ổ chức thực hiện quyết định xử lý về kiểm tra </w:t>
      </w:r>
      <w:r w:rsidR="004F3035" w:rsidRPr="00020FEE">
        <w:rPr>
          <w:rFonts w:ascii="Times New Roman" w:hAnsi="Times New Roman" w:cs="Times New Roman"/>
          <w:b/>
          <w:bCs/>
          <w:iCs/>
          <w:color w:val="0D0D0D" w:themeColor="text1" w:themeTint="F2"/>
          <w:sz w:val="28"/>
          <w:szCs w:val="28"/>
        </w:rPr>
        <w:t>chuyên ngành</w:t>
      </w:r>
    </w:p>
    <w:p w14:paraId="65A348A3" w14:textId="01F4122B" w:rsidR="004945C4" w:rsidRPr="00020FEE" w:rsidRDefault="005D21D8"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rPr>
        <w:t xml:space="preserve">1. Kết thúc tiến hành kiểm tra, thành viên Đoàn kiểm tra có trách nhiệm báo cáo Trưởng </w:t>
      </w:r>
      <w:r w:rsidR="008B4AD7" w:rsidRPr="00020FEE">
        <w:rPr>
          <w:rFonts w:ascii="Times New Roman" w:hAnsi="Times New Roman" w:cs="Times New Roman"/>
          <w:color w:val="0D0D0D" w:themeColor="text1" w:themeTint="F2"/>
          <w:sz w:val="28"/>
          <w:szCs w:val="28"/>
          <w:lang w:val="en-US"/>
        </w:rPr>
        <w:t>Đ</w:t>
      </w:r>
      <w:r w:rsidR="008B4AD7" w:rsidRPr="00020FEE">
        <w:rPr>
          <w:rFonts w:ascii="Times New Roman" w:hAnsi="Times New Roman" w:cs="Times New Roman"/>
          <w:color w:val="0D0D0D" w:themeColor="text1" w:themeTint="F2"/>
          <w:sz w:val="28"/>
          <w:szCs w:val="28"/>
        </w:rPr>
        <w:t xml:space="preserve">oàn </w:t>
      </w:r>
      <w:r w:rsidRPr="00020FEE">
        <w:rPr>
          <w:rFonts w:ascii="Times New Roman" w:hAnsi="Times New Roman" w:cs="Times New Roman"/>
          <w:color w:val="0D0D0D" w:themeColor="text1" w:themeTint="F2"/>
          <w:sz w:val="28"/>
          <w:szCs w:val="28"/>
        </w:rPr>
        <w:t>kiểm tra về kết quả thực hiện nhiệm vụ được phân công</w:t>
      </w:r>
      <w:r w:rsidR="00CC3E11" w:rsidRPr="00020FEE">
        <w:rPr>
          <w:rFonts w:ascii="Times New Roman" w:hAnsi="Times New Roman" w:cs="Times New Roman"/>
          <w:color w:val="0D0D0D" w:themeColor="text1" w:themeTint="F2"/>
          <w:sz w:val="28"/>
          <w:szCs w:val="28"/>
          <w:lang w:val="en-US"/>
        </w:rPr>
        <w:t>.</w:t>
      </w:r>
      <w:r w:rsidR="006503F4" w:rsidRPr="00020FEE">
        <w:rPr>
          <w:rFonts w:ascii="Times New Roman" w:hAnsi="Times New Roman" w:cs="Times New Roman"/>
          <w:color w:val="0D0D0D" w:themeColor="text1" w:themeTint="F2"/>
          <w:sz w:val="28"/>
          <w:szCs w:val="28"/>
          <w:lang w:val="en-US"/>
        </w:rPr>
        <w:t xml:space="preserve"> </w:t>
      </w:r>
      <w:r w:rsidR="004945C4" w:rsidRPr="00020FEE">
        <w:rPr>
          <w:rFonts w:ascii="Times New Roman" w:hAnsi="Times New Roman" w:cs="Times New Roman"/>
          <w:color w:val="0D0D0D" w:themeColor="text1" w:themeTint="F2"/>
          <w:sz w:val="28"/>
          <w:szCs w:val="28"/>
        </w:rPr>
        <w:t xml:space="preserve">Trưởng Đoàn kiểm tra có trách nhiệm </w:t>
      </w:r>
      <w:r w:rsidR="008B4AD7" w:rsidRPr="00020FEE">
        <w:rPr>
          <w:rFonts w:ascii="Times New Roman" w:hAnsi="Times New Roman" w:cs="Times New Roman"/>
          <w:color w:val="0D0D0D" w:themeColor="text1" w:themeTint="F2"/>
          <w:sz w:val="28"/>
          <w:szCs w:val="28"/>
          <w:lang w:val="en-US"/>
        </w:rPr>
        <w:t xml:space="preserve">tổng hợp, </w:t>
      </w:r>
      <w:r w:rsidR="004945C4" w:rsidRPr="00020FEE">
        <w:rPr>
          <w:rFonts w:ascii="Times New Roman" w:hAnsi="Times New Roman" w:cs="Times New Roman"/>
          <w:color w:val="0D0D0D" w:themeColor="text1" w:themeTint="F2"/>
          <w:sz w:val="28"/>
          <w:szCs w:val="28"/>
        </w:rPr>
        <w:t xml:space="preserve">báo cáo </w:t>
      </w:r>
      <w:r w:rsidR="008B4AD7" w:rsidRPr="00020FEE">
        <w:rPr>
          <w:rFonts w:ascii="Times New Roman" w:hAnsi="Times New Roman" w:cs="Times New Roman"/>
          <w:color w:val="0D0D0D" w:themeColor="text1" w:themeTint="F2"/>
          <w:sz w:val="28"/>
          <w:szCs w:val="28"/>
          <w:lang w:val="en-US"/>
        </w:rPr>
        <w:t>n</w:t>
      </w:r>
      <w:r w:rsidR="008B4AD7" w:rsidRPr="00020FEE">
        <w:rPr>
          <w:rFonts w:ascii="Times New Roman" w:hAnsi="Times New Roman" w:cs="Times New Roman"/>
          <w:color w:val="0D0D0D" w:themeColor="text1" w:themeTint="F2"/>
          <w:sz w:val="28"/>
          <w:szCs w:val="28"/>
        </w:rPr>
        <w:t xml:space="preserve">gười </w:t>
      </w:r>
      <w:r w:rsidR="004945C4" w:rsidRPr="00020FEE">
        <w:rPr>
          <w:rFonts w:ascii="Times New Roman" w:hAnsi="Times New Roman" w:cs="Times New Roman"/>
          <w:color w:val="0D0D0D" w:themeColor="text1" w:themeTint="F2"/>
          <w:sz w:val="28"/>
          <w:szCs w:val="28"/>
        </w:rPr>
        <w:t xml:space="preserve">ra quyết định kiểm tra về kết quả </w:t>
      </w:r>
      <w:r w:rsidR="00FF5778" w:rsidRPr="00020FEE">
        <w:rPr>
          <w:rFonts w:ascii="Times New Roman" w:hAnsi="Times New Roman" w:cs="Times New Roman"/>
          <w:color w:val="0D0D0D" w:themeColor="text1" w:themeTint="F2"/>
          <w:sz w:val="28"/>
          <w:szCs w:val="28"/>
        </w:rPr>
        <w:t>kiểm tra</w:t>
      </w:r>
      <w:r w:rsidR="00996CB8" w:rsidRPr="00020FEE">
        <w:rPr>
          <w:rFonts w:ascii="Times New Roman" w:hAnsi="Times New Roman" w:cs="Times New Roman"/>
          <w:color w:val="0D0D0D" w:themeColor="text1" w:themeTint="F2"/>
          <w:sz w:val="28"/>
          <w:szCs w:val="28"/>
          <w:lang w:val="en-US"/>
        </w:rPr>
        <w:t xml:space="preserve"> của Đoàn kiểm tra.</w:t>
      </w:r>
    </w:p>
    <w:p w14:paraId="44267C9E" w14:textId="77127929" w:rsidR="005D21D8" w:rsidRPr="00020FEE" w:rsidRDefault="00B406F7" w:rsidP="00353FDA">
      <w:pPr>
        <w:spacing w:before="80" w:line="320" w:lineRule="exac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val="en-US"/>
        </w:rPr>
        <w:t>2</w:t>
      </w:r>
      <w:r w:rsidR="004945C4" w:rsidRPr="00020FEE">
        <w:rPr>
          <w:rFonts w:ascii="Times New Roman" w:hAnsi="Times New Roman" w:cs="Times New Roman"/>
          <w:color w:val="0D0D0D" w:themeColor="text1" w:themeTint="F2"/>
          <w:sz w:val="28"/>
          <w:szCs w:val="28"/>
        </w:rPr>
        <w:t xml:space="preserve">. </w:t>
      </w:r>
      <w:r w:rsidR="005D21D8" w:rsidRPr="00020FEE">
        <w:rPr>
          <w:rFonts w:ascii="Times New Roman" w:hAnsi="Times New Roman" w:cs="Times New Roman"/>
          <w:color w:val="0D0D0D" w:themeColor="text1" w:themeTint="F2"/>
          <w:sz w:val="28"/>
          <w:szCs w:val="28"/>
        </w:rPr>
        <w:t xml:space="preserve">Báo cáo kết quả kiểm tra được thực hiện bằng văn bản, </w:t>
      </w:r>
      <w:r w:rsidR="00FF280A" w:rsidRPr="00020FEE">
        <w:rPr>
          <w:rFonts w:ascii="Times New Roman" w:hAnsi="Times New Roman" w:cs="Times New Roman"/>
          <w:color w:val="0D0D0D" w:themeColor="text1" w:themeTint="F2"/>
          <w:sz w:val="28"/>
          <w:szCs w:val="28"/>
          <w:lang w:val="en-US"/>
        </w:rPr>
        <w:t xml:space="preserve">bao </w:t>
      </w:r>
      <w:r w:rsidR="005D21D8" w:rsidRPr="00020FEE">
        <w:rPr>
          <w:rFonts w:ascii="Times New Roman" w:hAnsi="Times New Roman" w:cs="Times New Roman"/>
          <w:color w:val="0D0D0D" w:themeColor="text1" w:themeTint="F2"/>
          <w:sz w:val="28"/>
          <w:szCs w:val="28"/>
        </w:rPr>
        <w:t xml:space="preserve">gồm các nội dung </w:t>
      </w:r>
      <w:r w:rsidR="00EB26D9" w:rsidRPr="00020FEE">
        <w:rPr>
          <w:rFonts w:ascii="Times New Roman" w:hAnsi="Times New Roman" w:cs="Times New Roman"/>
          <w:color w:val="0D0D0D" w:themeColor="text1" w:themeTint="F2"/>
          <w:sz w:val="28"/>
          <w:szCs w:val="28"/>
          <w:lang w:val="en-US"/>
        </w:rPr>
        <w:t xml:space="preserve">cơ bản </w:t>
      </w:r>
      <w:r w:rsidR="005D21D8" w:rsidRPr="00020FEE">
        <w:rPr>
          <w:rFonts w:ascii="Times New Roman" w:hAnsi="Times New Roman" w:cs="Times New Roman"/>
          <w:color w:val="0D0D0D" w:themeColor="text1" w:themeTint="F2"/>
          <w:sz w:val="28"/>
          <w:szCs w:val="28"/>
        </w:rPr>
        <w:t>sau đây:</w:t>
      </w:r>
    </w:p>
    <w:p w14:paraId="1649F71D" w14:textId="0C953B91" w:rsidR="000C701A" w:rsidRPr="00020FEE" w:rsidRDefault="000C701A"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lastRenderedPageBreak/>
        <w:t>a) Khái quát chung về đối tượng kiểm tra</w:t>
      </w:r>
      <w:r w:rsidR="00FF2543" w:rsidRPr="00020FEE">
        <w:rPr>
          <w:rFonts w:ascii="Times New Roman" w:hAnsi="Times New Roman" w:cs="Times New Roman"/>
          <w:color w:val="0D0D0D" w:themeColor="text1" w:themeTint="F2"/>
          <w:sz w:val="28"/>
          <w:szCs w:val="28"/>
          <w:lang w:val="en-US"/>
        </w:rPr>
        <w:t>, quá trình tiến hành kiểm tra;</w:t>
      </w:r>
    </w:p>
    <w:p w14:paraId="74B50EAA" w14:textId="4BB7F7A1" w:rsidR="006159F0" w:rsidRPr="00020FEE" w:rsidRDefault="00FF2543"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b</w:t>
      </w:r>
      <w:r w:rsidR="005D21D8" w:rsidRPr="00064550">
        <w:rPr>
          <w:rFonts w:ascii="Times New Roman" w:hAnsi="Times New Roman" w:cs="Times New Roman"/>
          <w:color w:val="0D0D0D" w:themeColor="text1" w:themeTint="F2"/>
          <w:sz w:val="28"/>
          <w:szCs w:val="28"/>
        </w:rPr>
        <w:t xml:space="preserve">) </w:t>
      </w:r>
      <w:r w:rsidR="005A5152" w:rsidRPr="00064550">
        <w:rPr>
          <w:rFonts w:ascii="Times New Roman" w:hAnsi="Times New Roman" w:cs="Times New Roman"/>
          <w:color w:val="0D0D0D" w:themeColor="text1" w:themeTint="F2"/>
          <w:sz w:val="28"/>
          <w:szCs w:val="28"/>
          <w:lang w:val="en-US"/>
        </w:rPr>
        <w:t>Nhận xét, đ</w:t>
      </w:r>
      <w:r w:rsidR="00C85C62" w:rsidRPr="00064550">
        <w:rPr>
          <w:rFonts w:ascii="Times New Roman" w:hAnsi="Times New Roman" w:cs="Times New Roman"/>
          <w:color w:val="0D0D0D" w:themeColor="text1" w:themeTint="F2"/>
          <w:sz w:val="28"/>
          <w:szCs w:val="28"/>
          <w:lang w:val="en-US"/>
        </w:rPr>
        <w:t xml:space="preserve">ánh giá về việc thực hiện chính sách, pháp luật, tiêu chuẩn, chuyên môn - kỹ thuật, nhiệm vụ, quyền hạn của đối tượng kiểm tra </w:t>
      </w:r>
      <w:r w:rsidR="00B44CEB" w:rsidRPr="00064550">
        <w:rPr>
          <w:rFonts w:ascii="Times New Roman" w:hAnsi="Times New Roman" w:cs="Times New Roman"/>
          <w:color w:val="0D0D0D" w:themeColor="text1" w:themeTint="F2"/>
          <w:sz w:val="28"/>
          <w:szCs w:val="28"/>
          <w:lang w:val="en-US"/>
        </w:rPr>
        <w:t>th</w:t>
      </w:r>
      <w:r w:rsidR="00725411" w:rsidRPr="00064550">
        <w:rPr>
          <w:rFonts w:ascii="Times New Roman" w:hAnsi="Times New Roman" w:cs="Times New Roman"/>
          <w:color w:val="0D0D0D" w:themeColor="text1" w:themeTint="F2"/>
          <w:sz w:val="28"/>
          <w:szCs w:val="28"/>
          <w:lang w:val="en-US"/>
        </w:rPr>
        <w:t xml:space="preserve">uộc </w:t>
      </w:r>
      <w:r w:rsidR="00C85C62" w:rsidRPr="005A5152">
        <w:rPr>
          <w:rFonts w:ascii="Times New Roman" w:hAnsi="Times New Roman" w:cs="Times New Roman"/>
          <w:color w:val="000000" w:themeColor="text1"/>
          <w:sz w:val="28"/>
          <w:szCs w:val="28"/>
          <w:lang w:val="en-US"/>
        </w:rPr>
        <w:t xml:space="preserve">nội dung kiểm tra; </w:t>
      </w:r>
      <w:r w:rsidR="005E66CD" w:rsidRPr="005A5152">
        <w:rPr>
          <w:rFonts w:ascii="Times New Roman" w:hAnsi="Times New Roman" w:cs="Times New Roman"/>
          <w:color w:val="000000" w:themeColor="text1"/>
          <w:sz w:val="28"/>
          <w:szCs w:val="28"/>
          <w:lang w:val="en-US"/>
        </w:rPr>
        <w:t xml:space="preserve">xác định rõ tính chất, mức độ vi phạm, nguyên nhân, trách nhiệm của cơ quan, tổ chức, cá nhân có hành vi vi phạm (nếu có); </w:t>
      </w:r>
      <w:r w:rsidR="005E49D3" w:rsidRPr="00020FEE">
        <w:rPr>
          <w:rFonts w:ascii="Times New Roman" w:hAnsi="Times New Roman" w:cs="Times New Roman"/>
          <w:color w:val="0D0D0D" w:themeColor="text1" w:themeTint="F2"/>
          <w:sz w:val="28"/>
          <w:szCs w:val="28"/>
          <w:lang w:val="en-US"/>
        </w:rPr>
        <w:t>các biện pháp xử lý theo thẩm quyền đã áp dụng (nếu có)</w:t>
      </w:r>
      <w:r w:rsidR="00C37EA8" w:rsidRPr="00020FEE">
        <w:rPr>
          <w:rFonts w:ascii="Times New Roman" w:hAnsi="Times New Roman" w:cs="Times New Roman"/>
          <w:color w:val="0D0D0D" w:themeColor="text1" w:themeTint="F2"/>
          <w:sz w:val="28"/>
          <w:szCs w:val="28"/>
          <w:lang w:val="en-US"/>
        </w:rPr>
        <w:t>;</w:t>
      </w:r>
    </w:p>
    <w:p w14:paraId="60DB03AE" w14:textId="3FB1DD2B" w:rsidR="00C85C62" w:rsidRPr="005A5152" w:rsidRDefault="00FF2543" w:rsidP="00353FDA">
      <w:pPr>
        <w:spacing w:before="80" w:line="320" w:lineRule="exact"/>
        <w:ind w:firstLine="720"/>
        <w:jc w:val="both"/>
        <w:rPr>
          <w:rFonts w:ascii="Times New Roman" w:hAnsi="Times New Roman" w:cs="Times New Roman"/>
          <w:color w:val="000000" w:themeColor="text1"/>
          <w:sz w:val="28"/>
          <w:szCs w:val="28"/>
          <w:lang w:val="en-US"/>
        </w:rPr>
      </w:pPr>
      <w:r w:rsidRPr="005A5152">
        <w:rPr>
          <w:rFonts w:ascii="Times New Roman" w:hAnsi="Times New Roman" w:cs="Times New Roman"/>
          <w:color w:val="000000" w:themeColor="text1"/>
          <w:sz w:val="28"/>
          <w:szCs w:val="28"/>
          <w:lang w:val="en-US"/>
        </w:rPr>
        <w:t>c</w:t>
      </w:r>
      <w:r w:rsidR="004945C4" w:rsidRPr="005A5152">
        <w:rPr>
          <w:rFonts w:ascii="Times New Roman" w:hAnsi="Times New Roman" w:cs="Times New Roman"/>
          <w:color w:val="000000" w:themeColor="text1"/>
          <w:sz w:val="28"/>
          <w:szCs w:val="28"/>
        </w:rPr>
        <w:t>)</w:t>
      </w:r>
      <w:r w:rsidR="005D21D8" w:rsidRPr="005A5152">
        <w:rPr>
          <w:rFonts w:ascii="Times New Roman" w:hAnsi="Times New Roman" w:cs="Times New Roman"/>
          <w:color w:val="000000" w:themeColor="text1"/>
          <w:sz w:val="28"/>
          <w:szCs w:val="28"/>
        </w:rPr>
        <w:t xml:space="preserve"> </w:t>
      </w:r>
      <w:r w:rsidR="005E66CD" w:rsidRPr="005A5152">
        <w:rPr>
          <w:rFonts w:ascii="Times New Roman" w:hAnsi="Times New Roman" w:cs="Times New Roman"/>
          <w:color w:val="000000" w:themeColor="text1"/>
          <w:sz w:val="28"/>
          <w:szCs w:val="28"/>
          <w:lang w:val="en-US"/>
        </w:rPr>
        <w:t>Kiến nghị các biện pháp xử lý vi phạm pháp luật; kiến nghị sửa đổi, bổ sung, ban hành quy định cho phù hợp với yêu cầu quản lý hoặc hủy bỏ quy định trái pháp luật phát hiện qua kiểm tra (nếu có).</w:t>
      </w:r>
    </w:p>
    <w:p w14:paraId="22DBE0EB" w14:textId="2ED4F437" w:rsidR="00F46310" w:rsidRPr="0005108E" w:rsidRDefault="00B406F7" w:rsidP="00353FDA">
      <w:pPr>
        <w:spacing w:before="80" w:line="320" w:lineRule="exact"/>
        <w:ind w:firstLine="720"/>
        <w:jc w:val="both"/>
        <w:rPr>
          <w:rFonts w:ascii="Times New Roman" w:hAnsi="Times New Roman" w:cs="Times New Roman"/>
          <w:color w:val="000000" w:themeColor="text1"/>
          <w:sz w:val="28"/>
          <w:szCs w:val="28"/>
          <w:lang w:val="en-US"/>
        </w:rPr>
      </w:pPr>
      <w:r w:rsidRPr="005A5152">
        <w:rPr>
          <w:rFonts w:ascii="Times New Roman" w:hAnsi="Times New Roman" w:cs="Times New Roman"/>
          <w:color w:val="000000" w:themeColor="text1"/>
          <w:sz w:val="28"/>
          <w:szCs w:val="28"/>
          <w:lang w:val="en-US"/>
        </w:rPr>
        <w:t>3</w:t>
      </w:r>
      <w:r w:rsidR="00992569" w:rsidRPr="005A5152">
        <w:rPr>
          <w:rFonts w:ascii="Times New Roman" w:hAnsi="Times New Roman" w:cs="Times New Roman"/>
          <w:color w:val="000000" w:themeColor="text1"/>
          <w:sz w:val="28"/>
          <w:szCs w:val="28"/>
        </w:rPr>
        <w:t xml:space="preserve">. </w:t>
      </w:r>
      <w:r w:rsidR="00EB46D7" w:rsidRPr="005A5152">
        <w:rPr>
          <w:rFonts w:ascii="Times New Roman" w:hAnsi="Times New Roman" w:cs="Times New Roman"/>
          <w:color w:val="000000" w:themeColor="text1"/>
          <w:sz w:val="28"/>
          <w:szCs w:val="28"/>
          <w:lang w:val="en-US"/>
        </w:rPr>
        <w:t>T</w:t>
      </w:r>
      <w:r w:rsidR="00992569" w:rsidRPr="005A5152">
        <w:rPr>
          <w:rFonts w:ascii="Times New Roman" w:hAnsi="Times New Roman" w:cs="Times New Roman"/>
          <w:color w:val="000000" w:themeColor="text1"/>
          <w:sz w:val="28"/>
          <w:szCs w:val="28"/>
        </w:rPr>
        <w:t xml:space="preserve">hời </w:t>
      </w:r>
      <w:r w:rsidR="00D2095C" w:rsidRPr="005A5152">
        <w:rPr>
          <w:rFonts w:ascii="Times New Roman" w:hAnsi="Times New Roman" w:cs="Times New Roman"/>
          <w:color w:val="000000" w:themeColor="text1"/>
          <w:sz w:val="28"/>
          <w:szCs w:val="28"/>
          <w:lang w:val="en-US"/>
        </w:rPr>
        <w:t>hạn</w:t>
      </w:r>
      <w:r w:rsidR="00D2095C" w:rsidRPr="005A5152">
        <w:rPr>
          <w:rFonts w:ascii="Times New Roman" w:hAnsi="Times New Roman" w:cs="Times New Roman"/>
          <w:color w:val="000000" w:themeColor="text1"/>
          <w:sz w:val="28"/>
          <w:szCs w:val="28"/>
        </w:rPr>
        <w:t xml:space="preserve"> </w:t>
      </w:r>
      <w:r w:rsidR="00992569" w:rsidRPr="005A5152">
        <w:rPr>
          <w:rFonts w:ascii="Times New Roman" w:hAnsi="Times New Roman" w:cs="Times New Roman"/>
          <w:color w:val="000000" w:themeColor="text1"/>
          <w:sz w:val="28"/>
          <w:szCs w:val="28"/>
        </w:rPr>
        <w:t xml:space="preserve">xây dựng báo cáo kết quả </w:t>
      </w:r>
      <w:r w:rsidR="00D33D7E" w:rsidRPr="005A5152">
        <w:rPr>
          <w:rFonts w:ascii="Times New Roman" w:hAnsi="Times New Roman" w:cs="Times New Roman"/>
          <w:color w:val="000000" w:themeColor="text1"/>
          <w:sz w:val="28"/>
          <w:szCs w:val="28"/>
        </w:rPr>
        <w:t>kiểm</w:t>
      </w:r>
      <w:r w:rsidR="00992569" w:rsidRPr="005A5152">
        <w:rPr>
          <w:rFonts w:ascii="Times New Roman" w:hAnsi="Times New Roman" w:cs="Times New Roman"/>
          <w:color w:val="000000" w:themeColor="text1"/>
          <w:sz w:val="28"/>
          <w:szCs w:val="28"/>
        </w:rPr>
        <w:t xml:space="preserve"> tra </w:t>
      </w:r>
      <w:r w:rsidR="00D2095C" w:rsidRPr="005A5152">
        <w:rPr>
          <w:rFonts w:ascii="Times New Roman" w:hAnsi="Times New Roman" w:cs="Times New Roman"/>
          <w:color w:val="000000" w:themeColor="text1"/>
          <w:sz w:val="28"/>
          <w:szCs w:val="28"/>
          <w:lang w:val="en-US"/>
        </w:rPr>
        <w:t xml:space="preserve">là </w:t>
      </w:r>
      <w:r w:rsidR="00992569" w:rsidRPr="005A5152">
        <w:rPr>
          <w:rFonts w:ascii="Times New Roman" w:hAnsi="Times New Roman" w:cs="Times New Roman"/>
          <w:color w:val="000000" w:themeColor="text1"/>
          <w:sz w:val="28"/>
          <w:szCs w:val="28"/>
        </w:rPr>
        <w:t xml:space="preserve">không quá </w:t>
      </w:r>
      <w:r w:rsidR="005812E6" w:rsidRPr="005A5152">
        <w:rPr>
          <w:rFonts w:ascii="Times New Roman" w:hAnsi="Times New Roman" w:cs="Times New Roman"/>
          <w:color w:val="000000" w:themeColor="text1"/>
          <w:sz w:val="28"/>
          <w:szCs w:val="28"/>
        </w:rPr>
        <w:t>1</w:t>
      </w:r>
      <w:r w:rsidR="00992569" w:rsidRPr="005A5152">
        <w:rPr>
          <w:rFonts w:ascii="Times New Roman" w:hAnsi="Times New Roman" w:cs="Times New Roman"/>
          <w:color w:val="000000" w:themeColor="text1"/>
          <w:sz w:val="28"/>
          <w:szCs w:val="28"/>
        </w:rPr>
        <w:t>0 ngày</w:t>
      </w:r>
      <w:r w:rsidR="000D7F81" w:rsidRPr="005A5152">
        <w:rPr>
          <w:rFonts w:ascii="Times New Roman" w:hAnsi="Times New Roman" w:cs="Times New Roman"/>
          <w:color w:val="000000" w:themeColor="text1"/>
          <w:sz w:val="28"/>
          <w:szCs w:val="28"/>
          <w:lang w:val="en-US"/>
        </w:rPr>
        <w:t xml:space="preserve"> </w:t>
      </w:r>
      <w:r w:rsidR="00DE1B38" w:rsidRPr="005A5152">
        <w:rPr>
          <w:rFonts w:ascii="Times New Roman" w:hAnsi="Times New Roman" w:cs="Times New Roman"/>
          <w:color w:val="000000" w:themeColor="text1"/>
          <w:sz w:val="28"/>
          <w:szCs w:val="28"/>
          <w:lang w:val="en-US"/>
        </w:rPr>
        <w:t xml:space="preserve">làm việc </w:t>
      </w:r>
      <w:r w:rsidR="00EB46D7" w:rsidRPr="005A5152">
        <w:rPr>
          <w:rFonts w:ascii="Times New Roman" w:hAnsi="Times New Roman" w:cs="Times New Roman"/>
          <w:color w:val="000000" w:themeColor="text1"/>
          <w:sz w:val="28"/>
          <w:szCs w:val="28"/>
          <w:lang w:val="en-US"/>
        </w:rPr>
        <w:t xml:space="preserve">kể từ ngày </w:t>
      </w:r>
      <w:r w:rsidR="00EB46D7" w:rsidRPr="005A5152">
        <w:rPr>
          <w:rFonts w:ascii="Times New Roman" w:hAnsi="Times New Roman" w:cs="Times New Roman"/>
          <w:color w:val="000000" w:themeColor="text1"/>
          <w:sz w:val="28"/>
          <w:szCs w:val="28"/>
        </w:rPr>
        <w:t>Đoàn kiểm tra kết thúc tiến hành kiểm tra</w:t>
      </w:r>
      <w:r w:rsidR="00992569" w:rsidRPr="005A5152">
        <w:rPr>
          <w:rFonts w:ascii="Times New Roman" w:hAnsi="Times New Roman" w:cs="Times New Roman"/>
          <w:color w:val="000000" w:themeColor="text1"/>
          <w:sz w:val="28"/>
          <w:szCs w:val="28"/>
        </w:rPr>
        <w:t xml:space="preserve">, trường hợp phức tạp thì có thể kéo dài nhưng không quá </w:t>
      </w:r>
      <w:r w:rsidR="005812E6" w:rsidRPr="005A5152">
        <w:rPr>
          <w:rFonts w:ascii="Times New Roman" w:hAnsi="Times New Roman" w:cs="Times New Roman"/>
          <w:color w:val="000000" w:themeColor="text1"/>
          <w:sz w:val="28"/>
          <w:szCs w:val="28"/>
        </w:rPr>
        <w:t>15</w:t>
      </w:r>
      <w:r w:rsidR="00992569" w:rsidRPr="005A5152">
        <w:rPr>
          <w:rFonts w:ascii="Times New Roman" w:hAnsi="Times New Roman" w:cs="Times New Roman"/>
          <w:color w:val="000000" w:themeColor="text1"/>
          <w:sz w:val="28"/>
          <w:szCs w:val="28"/>
        </w:rPr>
        <w:t xml:space="preserve"> ngày</w:t>
      </w:r>
      <w:r w:rsidR="00265E41" w:rsidRPr="005A5152">
        <w:rPr>
          <w:rFonts w:ascii="Times New Roman" w:hAnsi="Times New Roman" w:cs="Times New Roman"/>
          <w:color w:val="000000" w:themeColor="text1"/>
          <w:sz w:val="28"/>
          <w:szCs w:val="28"/>
          <w:lang w:val="en-US"/>
        </w:rPr>
        <w:t xml:space="preserve"> làm việc</w:t>
      </w:r>
      <w:r w:rsidR="004945C4" w:rsidRPr="005A5152">
        <w:rPr>
          <w:rFonts w:ascii="Times New Roman" w:hAnsi="Times New Roman" w:cs="Times New Roman"/>
          <w:color w:val="000000" w:themeColor="text1"/>
          <w:sz w:val="28"/>
          <w:szCs w:val="28"/>
        </w:rPr>
        <w:t>.</w:t>
      </w:r>
    </w:p>
    <w:p w14:paraId="10398EF8" w14:textId="0413EB00" w:rsidR="004F2855" w:rsidRPr="005A5152" w:rsidRDefault="00337D2E" w:rsidP="00353FDA">
      <w:pPr>
        <w:spacing w:before="80" w:line="320" w:lineRule="exact"/>
        <w:ind w:firstLine="720"/>
        <w:jc w:val="both"/>
        <w:rPr>
          <w:rFonts w:ascii="Times New Roman" w:hAnsi="Times New Roman" w:cs="Times New Roman"/>
          <w:color w:val="000000" w:themeColor="text1"/>
          <w:sz w:val="28"/>
          <w:szCs w:val="28"/>
          <w:lang w:val="en-US"/>
        </w:rPr>
      </w:pPr>
      <w:r w:rsidRPr="005A5152">
        <w:rPr>
          <w:rFonts w:ascii="Times New Roman" w:hAnsi="Times New Roman" w:cs="Times New Roman"/>
          <w:color w:val="000000" w:themeColor="text1"/>
          <w:sz w:val="28"/>
          <w:szCs w:val="28"/>
          <w:lang w:val="en-US"/>
        </w:rPr>
        <w:t>4</w:t>
      </w:r>
      <w:r w:rsidR="004F2855" w:rsidRPr="005A5152">
        <w:rPr>
          <w:rFonts w:ascii="Times New Roman" w:hAnsi="Times New Roman" w:cs="Times New Roman"/>
          <w:color w:val="000000" w:themeColor="text1"/>
          <w:sz w:val="28"/>
          <w:szCs w:val="28"/>
          <w:lang w:val="en-US"/>
        </w:rPr>
        <w:t xml:space="preserve">. </w:t>
      </w:r>
      <w:r w:rsidR="00C85C62" w:rsidRPr="005A5152">
        <w:rPr>
          <w:rFonts w:ascii="Times New Roman" w:hAnsi="Times New Roman" w:cs="Times New Roman"/>
          <w:color w:val="000000" w:themeColor="text1"/>
          <w:sz w:val="28"/>
          <w:szCs w:val="28"/>
          <w:lang w:val="en-US"/>
        </w:rPr>
        <w:t>Trong thời hạn 15 ngày</w:t>
      </w:r>
      <w:r w:rsidR="004B553B" w:rsidRPr="005A5152">
        <w:rPr>
          <w:rFonts w:ascii="Times New Roman" w:hAnsi="Times New Roman" w:cs="Times New Roman"/>
          <w:color w:val="000000" w:themeColor="text1"/>
          <w:sz w:val="28"/>
          <w:szCs w:val="28"/>
          <w:lang w:val="en-US"/>
        </w:rPr>
        <w:t xml:space="preserve"> kể từ ngày nhận được </w:t>
      </w:r>
      <w:r w:rsidR="004B553B" w:rsidRPr="005A5152">
        <w:rPr>
          <w:rFonts w:ascii="Times New Roman" w:hAnsi="Times New Roman" w:cs="Times New Roman"/>
          <w:color w:val="000000" w:themeColor="text1"/>
          <w:sz w:val="28"/>
          <w:szCs w:val="28"/>
        </w:rPr>
        <w:t>báo cáo kết quả kiểm tra</w:t>
      </w:r>
      <w:r w:rsidR="00C85C62" w:rsidRPr="005A5152">
        <w:rPr>
          <w:rFonts w:ascii="Times New Roman" w:hAnsi="Times New Roman" w:cs="Times New Roman"/>
          <w:color w:val="000000" w:themeColor="text1"/>
          <w:sz w:val="28"/>
          <w:szCs w:val="28"/>
          <w:lang w:val="en-US"/>
        </w:rPr>
        <w:t>, n</w:t>
      </w:r>
      <w:r w:rsidR="004F2855" w:rsidRPr="005A5152">
        <w:rPr>
          <w:rFonts w:ascii="Times New Roman" w:hAnsi="Times New Roman" w:cs="Times New Roman"/>
          <w:color w:val="000000" w:themeColor="text1"/>
          <w:sz w:val="28"/>
          <w:szCs w:val="28"/>
          <w:lang w:val="en-US"/>
        </w:rPr>
        <w:t xml:space="preserve">gười ra quyết định </w:t>
      </w:r>
      <w:r w:rsidRPr="005A5152">
        <w:rPr>
          <w:rFonts w:ascii="Times New Roman" w:hAnsi="Times New Roman" w:cs="Times New Roman"/>
          <w:color w:val="000000" w:themeColor="text1"/>
          <w:sz w:val="28"/>
          <w:szCs w:val="28"/>
          <w:lang w:val="en-US"/>
        </w:rPr>
        <w:t>kiểm</w:t>
      </w:r>
      <w:r w:rsidR="004F2855" w:rsidRPr="005A5152">
        <w:rPr>
          <w:rFonts w:ascii="Times New Roman" w:hAnsi="Times New Roman" w:cs="Times New Roman"/>
          <w:color w:val="000000" w:themeColor="text1"/>
          <w:sz w:val="28"/>
          <w:szCs w:val="28"/>
          <w:lang w:val="en-US"/>
        </w:rPr>
        <w:t xml:space="preserve"> tra </w:t>
      </w:r>
      <w:r w:rsidR="00C85C62" w:rsidRPr="005A5152">
        <w:rPr>
          <w:rFonts w:ascii="Times New Roman" w:hAnsi="Times New Roman" w:cs="Times New Roman"/>
          <w:color w:val="000000" w:themeColor="text1"/>
          <w:sz w:val="28"/>
          <w:szCs w:val="28"/>
          <w:lang w:val="en-US"/>
        </w:rPr>
        <w:t>ban hành</w:t>
      </w:r>
      <w:r w:rsidR="004F2855" w:rsidRPr="005A5152">
        <w:rPr>
          <w:rFonts w:ascii="Times New Roman" w:hAnsi="Times New Roman" w:cs="Times New Roman"/>
          <w:color w:val="000000" w:themeColor="text1"/>
          <w:sz w:val="28"/>
          <w:szCs w:val="28"/>
          <w:lang w:val="en-US"/>
        </w:rPr>
        <w:t xml:space="preserve"> văn bản </w:t>
      </w:r>
      <w:r w:rsidR="00823168">
        <w:rPr>
          <w:rFonts w:ascii="Times New Roman" w:hAnsi="Times New Roman" w:cs="Times New Roman"/>
          <w:color w:val="000000" w:themeColor="text1"/>
          <w:sz w:val="28"/>
          <w:szCs w:val="28"/>
          <w:lang w:val="en-US"/>
        </w:rPr>
        <w:t xml:space="preserve">nhận xét, </w:t>
      </w:r>
      <w:r w:rsidRPr="005A5152">
        <w:rPr>
          <w:rFonts w:ascii="Times New Roman" w:hAnsi="Times New Roman" w:cs="Times New Roman"/>
          <w:color w:val="000000" w:themeColor="text1"/>
          <w:sz w:val="28"/>
          <w:szCs w:val="28"/>
          <w:lang w:val="en-US"/>
        </w:rPr>
        <w:t xml:space="preserve">đánh giá </w:t>
      </w:r>
      <w:r w:rsidR="004F2855" w:rsidRPr="005A5152">
        <w:rPr>
          <w:rFonts w:ascii="Times New Roman" w:hAnsi="Times New Roman" w:cs="Times New Roman"/>
          <w:color w:val="000000" w:themeColor="text1"/>
          <w:sz w:val="28"/>
          <w:szCs w:val="28"/>
          <w:lang w:val="en-US"/>
        </w:rPr>
        <w:t xml:space="preserve">về việc thực hiện chính sách, pháp luật, tiêu chuẩn, chuyên môn - kỹ thuật, nhiệm vụ, quyền hạn của đối tượng </w:t>
      </w:r>
      <w:r w:rsidRPr="005A5152">
        <w:rPr>
          <w:rFonts w:ascii="Times New Roman" w:hAnsi="Times New Roman" w:cs="Times New Roman"/>
          <w:color w:val="000000" w:themeColor="text1"/>
          <w:sz w:val="28"/>
          <w:szCs w:val="28"/>
          <w:lang w:val="en-US"/>
        </w:rPr>
        <w:t xml:space="preserve">kiểm </w:t>
      </w:r>
      <w:r w:rsidR="004F2855" w:rsidRPr="00064550">
        <w:rPr>
          <w:rFonts w:ascii="Times New Roman" w:hAnsi="Times New Roman" w:cs="Times New Roman"/>
          <w:color w:val="0D0D0D" w:themeColor="text1" w:themeTint="F2"/>
          <w:sz w:val="28"/>
          <w:szCs w:val="28"/>
          <w:lang w:val="en-US"/>
        </w:rPr>
        <w:t xml:space="preserve">tra </w:t>
      </w:r>
      <w:r w:rsidR="00725411" w:rsidRPr="00064550">
        <w:rPr>
          <w:rFonts w:ascii="Times New Roman" w:hAnsi="Times New Roman" w:cs="Times New Roman"/>
          <w:color w:val="0D0D0D" w:themeColor="text1" w:themeTint="F2"/>
          <w:sz w:val="28"/>
          <w:szCs w:val="28"/>
          <w:lang w:val="en-US"/>
        </w:rPr>
        <w:t>thuộc</w:t>
      </w:r>
      <w:r w:rsidR="002E617A" w:rsidRPr="00064550">
        <w:rPr>
          <w:rFonts w:ascii="Times New Roman" w:hAnsi="Times New Roman" w:cs="Times New Roman"/>
          <w:color w:val="0D0D0D" w:themeColor="text1" w:themeTint="F2"/>
          <w:sz w:val="28"/>
          <w:szCs w:val="28"/>
          <w:lang w:val="en-US"/>
        </w:rPr>
        <w:t xml:space="preserve"> nội </w:t>
      </w:r>
      <w:r w:rsidR="002E617A" w:rsidRPr="005A5152">
        <w:rPr>
          <w:rFonts w:ascii="Times New Roman" w:hAnsi="Times New Roman" w:cs="Times New Roman"/>
          <w:color w:val="000000" w:themeColor="text1"/>
          <w:sz w:val="28"/>
          <w:szCs w:val="28"/>
          <w:lang w:val="en-US"/>
        </w:rPr>
        <w:t>dung</w:t>
      </w:r>
      <w:r w:rsidR="004F2855" w:rsidRPr="005A5152">
        <w:rPr>
          <w:rFonts w:ascii="Times New Roman" w:hAnsi="Times New Roman" w:cs="Times New Roman"/>
          <w:color w:val="000000" w:themeColor="text1"/>
          <w:sz w:val="28"/>
          <w:szCs w:val="28"/>
          <w:lang w:val="en-US"/>
        </w:rPr>
        <w:t xml:space="preserve"> </w:t>
      </w:r>
      <w:r w:rsidRPr="005A5152">
        <w:rPr>
          <w:rFonts w:ascii="Times New Roman" w:hAnsi="Times New Roman" w:cs="Times New Roman"/>
          <w:color w:val="000000" w:themeColor="text1"/>
          <w:sz w:val="28"/>
          <w:szCs w:val="28"/>
          <w:lang w:val="en-US"/>
        </w:rPr>
        <w:t>kiểm</w:t>
      </w:r>
      <w:r w:rsidR="004F2855" w:rsidRPr="005A5152">
        <w:rPr>
          <w:rFonts w:ascii="Times New Roman" w:hAnsi="Times New Roman" w:cs="Times New Roman"/>
          <w:color w:val="000000" w:themeColor="text1"/>
          <w:sz w:val="28"/>
          <w:szCs w:val="28"/>
          <w:lang w:val="en-US"/>
        </w:rPr>
        <w:t xml:space="preserve"> tra; xác định rõ tính chất, mức độ vi phạm, nguyên nhân, trách nhiệm của cơ quan, tổ chức, cá nhân có hành vi vi phạm (nếu có);</w:t>
      </w:r>
      <w:r w:rsidRPr="005A5152">
        <w:rPr>
          <w:rFonts w:ascii="Times New Roman" w:hAnsi="Times New Roman" w:cs="Times New Roman"/>
          <w:color w:val="000000" w:themeColor="text1"/>
          <w:sz w:val="28"/>
          <w:szCs w:val="28"/>
          <w:lang w:val="en-US"/>
        </w:rPr>
        <w:t xml:space="preserve"> k</w:t>
      </w:r>
      <w:r w:rsidR="004F2855" w:rsidRPr="005A5152">
        <w:rPr>
          <w:rFonts w:ascii="Times New Roman" w:hAnsi="Times New Roman" w:cs="Times New Roman"/>
          <w:color w:val="000000" w:themeColor="text1"/>
          <w:sz w:val="28"/>
          <w:szCs w:val="28"/>
          <w:lang w:val="en-US"/>
        </w:rPr>
        <w:t xml:space="preserve">iến nghị các biện pháp xử lý vi phạm pháp luật; kiến nghị sửa đổi, bổ sung, ban hành quy định cho phù hợp với yêu cầu quản lý hoặc hủy bỏ quy định trái pháp luật phát hiện qua </w:t>
      </w:r>
      <w:r w:rsidRPr="005A5152">
        <w:rPr>
          <w:rFonts w:ascii="Times New Roman" w:hAnsi="Times New Roman" w:cs="Times New Roman"/>
          <w:color w:val="000000" w:themeColor="text1"/>
          <w:sz w:val="28"/>
          <w:szCs w:val="28"/>
          <w:lang w:val="en-US"/>
        </w:rPr>
        <w:t>kiểm</w:t>
      </w:r>
      <w:r w:rsidR="004F2855" w:rsidRPr="005A5152">
        <w:rPr>
          <w:rFonts w:ascii="Times New Roman" w:hAnsi="Times New Roman" w:cs="Times New Roman"/>
          <w:color w:val="000000" w:themeColor="text1"/>
          <w:sz w:val="28"/>
          <w:szCs w:val="28"/>
          <w:lang w:val="en-US"/>
        </w:rPr>
        <w:t xml:space="preserve"> tra (nếu có).</w:t>
      </w:r>
    </w:p>
    <w:p w14:paraId="6DC11C91" w14:textId="7CE6EED6" w:rsidR="00616075" w:rsidRPr="00020FEE" w:rsidRDefault="00B406F7" w:rsidP="00353FDA">
      <w:pPr>
        <w:spacing w:before="80" w:line="320" w:lineRule="exact"/>
        <w:ind w:firstLine="720"/>
        <w:jc w:val="both"/>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5</w:t>
      </w:r>
      <w:r w:rsidR="0081666A" w:rsidRPr="00020FEE">
        <w:rPr>
          <w:rFonts w:ascii="Times New Roman" w:hAnsi="Times New Roman" w:cs="Times New Roman"/>
          <w:color w:val="0D0D0D" w:themeColor="text1" w:themeTint="F2"/>
          <w:sz w:val="28"/>
          <w:szCs w:val="28"/>
          <w:lang w:val="en-US"/>
        </w:rPr>
        <w:t xml:space="preserve">. </w:t>
      </w:r>
      <w:r w:rsidR="00B97BFD" w:rsidRPr="00020FEE">
        <w:rPr>
          <w:rFonts w:ascii="Times New Roman" w:hAnsi="Times New Roman" w:cs="Times New Roman"/>
          <w:color w:val="0D0D0D" w:themeColor="text1" w:themeTint="F2"/>
          <w:sz w:val="28"/>
          <w:szCs w:val="28"/>
          <w:lang w:val="en-US"/>
        </w:rPr>
        <w:t>Việc tổ chức thực hiện quyết định xử lý về kiểm tra chuyên ngành thực hiện theo quy định tại Điều 16 Nghị định số 217/2025/NĐ-CP</w:t>
      </w:r>
      <w:r w:rsidR="00A22B7C" w:rsidRPr="00020FEE">
        <w:rPr>
          <w:rFonts w:ascii="Times New Roman" w:hAnsi="Times New Roman" w:cs="Times New Roman"/>
          <w:color w:val="0D0D0D" w:themeColor="text1" w:themeTint="F2"/>
          <w:sz w:val="28"/>
          <w:szCs w:val="28"/>
          <w:lang w:val="en-US"/>
        </w:rPr>
        <w:t>.</w:t>
      </w:r>
    </w:p>
    <w:p w14:paraId="44061901" w14:textId="75A990A0" w:rsidR="0029361B" w:rsidRPr="00020FEE" w:rsidRDefault="008B6AB1" w:rsidP="00353FDA">
      <w:pPr>
        <w:spacing w:before="80" w:line="320" w:lineRule="exact"/>
        <w:ind w:firstLine="720"/>
        <w:jc w:val="both"/>
        <w:rPr>
          <w:rFonts w:ascii="Times New Roman Bold" w:hAnsi="Times New Roman Bold" w:cs="Times New Roman"/>
          <w:color w:val="0D0D0D" w:themeColor="text1" w:themeTint="F2"/>
          <w:sz w:val="28"/>
          <w:szCs w:val="28"/>
          <w:lang w:val="en-US"/>
        </w:rPr>
      </w:pPr>
      <w:bookmarkStart w:id="27" w:name="dieu_16"/>
      <w:r w:rsidRPr="00020FEE">
        <w:rPr>
          <w:rFonts w:ascii="Times New Roman Bold" w:hAnsi="Times New Roman Bold" w:cs="Times New Roman"/>
          <w:b/>
          <w:color w:val="0D0D0D" w:themeColor="text1" w:themeTint="F2"/>
          <w:sz w:val="28"/>
          <w:szCs w:val="28"/>
        </w:rPr>
        <w:t xml:space="preserve">Điều </w:t>
      </w:r>
      <w:r w:rsidR="00EE5783" w:rsidRPr="00020FEE">
        <w:rPr>
          <w:rFonts w:ascii="Times New Roman Bold" w:hAnsi="Times New Roman Bold" w:cs="Times New Roman"/>
          <w:b/>
          <w:color w:val="0D0D0D" w:themeColor="text1" w:themeTint="F2"/>
          <w:sz w:val="28"/>
          <w:szCs w:val="28"/>
        </w:rPr>
        <w:t>1</w:t>
      </w:r>
      <w:r w:rsidR="00A24CD2" w:rsidRPr="00020FEE">
        <w:rPr>
          <w:rFonts w:ascii="Times New Roman Bold" w:hAnsi="Times New Roman Bold" w:cs="Times New Roman"/>
          <w:b/>
          <w:color w:val="0D0D0D" w:themeColor="text1" w:themeTint="F2"/>
          <w:sz w:val="28"/>
          <w:szCs w:val="28"/>
          <w:lang w:val="en-US"/>
        </w:rPr>
        <w:t>1</w:t>
      </w:r>
      <w:r w:rsidRPr="00020FEE">
        <w:rPr>
          <w:rFonts w:ascii="Times New Roman Bold" w:hAnsi="Times New Roman Bold" w:cs="Times New Roman"/>
          <w:b/>
          <w:color w:val="0D0D0D" w:themeColor="text1" w:themeTint="F2"/>
          <w:sz w:val="28"/>
          <w:szCs w:val="28"/>
        </w:rPr>
        <w:t xml:space="preserve">. </w:t>
      </w:r>
      <w:r w:rsidR="00B554B0" w:rsidRPr="00020FEE">
        <w:rPr>
          <w:rFonts w:ascii="Times New Roman Bold" w:hAnsi="Times New Roman Bold" w:cs="Times New Roman"/>
          <w:b/>
          <w:color w:val="0D0D0D" w:themeColor="text1" w:themeTint="F2"/>
          <w:sz w:val="28"/>
          <w:szCs w:val="28"/>
          <w:lang w:val="en-US"/>
        </w:rPr>
        <w:t xml:space="preserve">Mẫu văn bản trong hoạt động kiểm </w:t>
      </w:r>
      <w:r w:rsidR="00C222D3" w:rsidRPr="00020FEE">
        <w:rPr>
          <w:rFonts w:ascii="Times New Roman Bold" w:hAnsi="Times New Roman Bold" w:cs="Times New Roman"/>
          <w:b/>
          <w:color w:val="0D0D0D" w:themeColor="text1" w:themeTint="F2"/>
          <w:sz w:val="28"/>
          <w:szCs w:val="28"/>
          <w:lang w:val="en-US"/>
        </w:rPr>
        <w:t xml:space="preserve">tra </w:t>
      </w:r>
      <w:r w:rsidR="00B554B0" w:rsidRPr="00020FEE">
        <w:rPr>
          <w:rFonts w:ascii="Times New Roman Bold" w:hAnsi="Times New Roman Bold" w:cs="Times New Roman"/>
          <w:b/>
          <w:color w:val="0D0D0D" w:themeColor="text1" w:themeTint="F2"/>
          <w:sz w:val="28"/>
          <w:szCs w:val="28"/>
          <w:lang w:val="en-US"/>
        </w:rPr>
        <w:t>và h</w:t>
      </w:r>
      <w:r w:rsidRPr="00020FEE">
        <w:rPr>
          <w:rFonts w:ascii="Times New Roman Bold" w:hAnsi="Times New Roman Bold" w:cs="Times New Roman"/>
          <w:b/>
          <w:color w:val="0D0D0D" w:themeColor="text1" w:themeTint="F2"/>
          <w:sz w:val="28"/>
          <w:szCs w:val="28"/>
        </w:rPr>
        <w:t>ồ sơ kiểm tra</w:t>
      </w:r>
      <w:r w:rsidR="00D73ED8" w:rsidRPr="00020FEE">
        <w:rPr>
          <w:rFonts w:ascii="Times New Roman Bold" w:hAnsi="Times New Roman Bold" w:cs="Times New Roman"/>
          <w:b/>
          <w:color w:val="0D0D0D" w:themeColor="text1" w:themeTint="F2"/>
          <w:sz w:val="28"/>
          <w:szCs w:val="28"/>
          <w:lang w:val="en-US"/>
        </w:rPr>
        <w:t xml:space="preserve"> </w:t>
      </w:r>
      <w:r w:rsidR="00D73ED8" w:rsidRPr="00020FEE">
        <w:rPr>
          <w:rFonts w:ascii="Times New Roman Bold" w:hAnsi="Times New Roman Bold" w:cs="Times New Roman"/>
          <w:b/>
          <w:bCs/>
          <w:iCs/>
          <w:color w:val="0D0D0D" w:themeColor="text1" w:themeTint="F2"/>
          <w:sz w:val="28"/>
          <w:szCs w:val="28"/>
        </w:rPr>
        <w:t>chuyên ngành</w:t>
      </w:r>
    </w:p>
    <w:p w14:paraId="2DAAECA7" w14:textId="54662F16" w:rsidR="00B554B0" w:rsidRPr="00020FEE" w:rsidRDefault="00B554B0" w:rsidP="00353FDA">
      <w:pPr>
        <w:spacing w:before="80" w:line="320" w:lineRule="exact"/>
        <w:ind w:firstLine="720"/>
        <w:jc w:val="both"/>
        <w:rPr>
          <w:rFonts w:ascii="Times New Roman" w:hAnsi="Times New Roman" w:cs="Times New Roman"/>
          <w:color w:val="0D0D0D" w:themeColor="text1" w:themeTint="F2"/>
          <w:sz w:val="28"/>
          <w:szCs w:val="28"/>
        </w:rPr>
      </w:pPr>
      <w:r w:rsidRPr="00020FEE">
        <w:rPr>
          <w:rFonts w:ascii="Times New Roman" w:hAnsi="Times New Roman" w:cs="Times New Roman"/>
          <w:color w:val="0D0D0D" w:themeColor="text1" w:themeTint="F2"/>
          <w:sz w:val="28"/>
          <w:szCs w:val="28"/>
          <w:lang w:val="en-US"/>
        </w:rPr>
        <w:t>1.</w:t>
      </w:r>
      <w:r w:rsidRPr="00020FEE">
        <w:rPr>
          <w:rFonts w:ascii="Times New Roman" w:hAnsi="Times New Roman" w:cs="Times New Roman"/>
          <w:color w:val="0D0D0D" w:themeColor="text1" w:themeTint="F2"/>
          <w:sz w:val="28"/>
          <w:szCs w:val="28"/>
        </w:rPr>
        <w:t xml:space="preserve"> Mẫu văn bản trong hoạt động kiểm tra</w:t>
      </w:r>
    </w:p>
    <w:p w14:paraId="114595C4" w14:textId="0B69A450" w:rsidR="00B554B0" w:rsidRPr="00020FEE" w:rsidRDefault="00B554B0"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a)</w:t>
      </w:r>
      <w:r w:rsidRPr="00020FEE">
        <w:rPr>
          <w:rFonts w:ascii="Times New Roman" w:hAnsi="Times New Roman" w:cs="Times New Roman"/>
          <w:color w:val="0D0D0D" w:themeColor="text1" w:themeTint="F2"/>
          <w:sz w:val="28"/>
          <w:szCs w:val="28"/>
        </w:rPr>
        <w:t xml:space="preserve"> Mẫu văn bản trong hoạt động kiểm tra chuyên ngành Công Thương được thực hiện theo quy định tại Phụ lục kèm theo Thông tư này</w:t>
      </w:r>
      <w:r w:rsidR="00D87F19" w:rsidRPr="00020FEE">
        <w:rPr>
          <w:rFonts w:ascii="Times New Roman" w:hAnsi="Times New Roman" w:cs="Times New Roman"/>
          <w:color w:val="0D0D0D" w:themeColor="text1" w:themeTint="F2"/>
          <w:sz w:val="28"/>
          <w:szCs w:val="28"/>
          <w:lang w:val="en-US"/>
        </w:rPr>
        <w:t>;</w:t>
      </w:r>
    </w:p>
    <w:p w14:paraId="5C7272CC" w14:textId="6725C3D3" w:rsidR="00B554B0" w:rsidRPr="00020FEE" w:rsidRDefault="00B554B0"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lang w:val="en-US"/>
        </w:rPr>
        <w:t>b)</w:t>
      </w:r>
      <w:r w:rsidRPr="00020FEE">
        <w:rPr>
          <w:rFonts w:ascii="Times New Roman" w:hAnsi="Times New Roman" w:cs="Times New Roman"/>
          <w:color w:val="0D0D0D" w:themeColor="text1" w:themeTint="F2"/>
          <w:sz w:val="28"/>
          <w:szCs w:val="28"/>
        </w:rPr>
        <w:t xml:space="preserve"> Trường hợ</w:t>
      </w:r>
      <w:r w:rsidR="00541251" w:rsidRPr="00020FEE">
        <w:rPr>
          <w:rFonts w:ascii="Times New Roman" w:hAnsi="Times New Roman" w:cs="Times New Roman"/>
          <w:color w:val="0D0D0D" w:themeColor="text1" w:themeTint="F2"/>
          <w:sz w:val="28"/>
          <w:szCs w:val="28"/>
        </w:rPr>
        <w:t xml:space="preserve">p </w:t>
      </w:r>
      <w:r w:rsidRPr="00020FEE">
        <w:rPr>
          <w:rFonts w:ascii="Times New Roman" w:hAnsi="Times New Roman" w:cs="Times New Roman"/>
          <w:color w:val="0D0D0D" w:themeColor="text1" w:themeTint="F2"/>
          <w:sz w:val="28"/>
          <w:szCs w:val="28"/>
        </w:rPr>
        <w:t>pháp luật có liên quan quy định về mẫu văn bản trong hoạt động kiểm tra chuyên ngành, người tiến hành kiểm tra áp dụng quy định của pháp luật chuyên ngành để ban hành văn bản trong hoạt động kiểm tra.</w:t>
      </w:r>
    </w:p>
    <w:p w14:paraId="6AEA1622" w14:textId="6ED13660" w:rsidR="0029361B" w:rsidRPr="00020FEE" w:rsidRDefault="00B554B0"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bCs/>
          <w:color w:val="0D0D0D" w:themeColor="text1" w:themeTint="F2"/>
          <w:sz w:val="28"/>
          <w:szCs w:val="28"/>
          <w:lang w:val="en-US"/>
        </w:rPr>
        <w:t>2</w:t>
      </w:r>
      <w:r w:rsidR="008B6AB1" w:rsidRPr="00020FEE">
        <w:rPr>
          <w:rFonts w:ascii="Times New Roman" w:hAnsi="Times New Roman" w:cs="Times New Roman"/>
          <w:bCs/>
          <w:color w:val="0D0D0D" w:themeColor="text1" w:themeTint="F2"/>
          <w:sz w:val="28"/>
          <w:szCs w:val="28"/>
        </w:rPr>
        <w:t>.</w:t>
      </w:r>
      <w:r w:rsidR="001B5536" w:rsidRPr="00020FEE">
        <w:rPr>
          <w:rFonts w:ascii="Times New Roman" w:hAnsi="Times New Roman" w:cs="Times New Roman"/>
          <w:bCs/>
          <w:color w:val="0D0D0D" w:themeColor="text1" w:themeTint="F2"/>
          <w:sz w:val="28"/>
          <w:szCs w:val="28"/>
          <w:lang w:val="en-US"/>
        </w:rPr>
        <w:t xml:space="preserve"> </w:t>
      </w:r>
      <w:r w:rsidR="001B1B6B" w:rsidRPr="00020FEE">
        <w:rPr>
          <w:rFonts w:ascii="Times New Roman" w:hAnsi="Times New Roman" w:cs="Times New Roman"/>
          <w:bCs/>
          <w:color w:val="0D0D0D" w:themeColor="text1" w:themeTint="F2"/>
          <w:sz w:val="28"/>
          <w:szCs w:val="28"/>
        </w:rPr>
        <w:t>Trư</w:t>
      </w:r>
      <w:r w:rsidR="00F80AD4" w:rsidRPr="00020FEE">
        <w:rPr>
          <w:rFonts w:ascii="Times New Roman" w:hAnsi="Times New Roman" w:cs="Times New Roman"/>
          <w:bCs/>
          <w:color w:val="0D0D0D" w:themeColor="text1" w:themeTint="F2"/>
          <w:sz w:val="28"/>
          <w:szCs w:val="28"/>
        </w:rPr>
        <w:t>ở</w:t>
      </w:r>
      <w:r w:rsidR="001B1B6B" w:rsidRPr="00020FEE">
        <w:rPr>
          <w:rFonts w:ascii="Times New Roman" w:hAnsi="Times New Roman" w:cs="Times New Roman"/>
          <w:bCs/>
          <w:color w:val="0D0D0D" w:themeColor="text1" w:themeTint="F2"/>
          <w:sz w:val="28"/>
          <w:szCs w:val="28"/>
        </w:rPr>
        <w:t xml:space="preserve">ng </w:t>
      </w:r>
      <w:r w:rsidR="00D87F19" w:rsidRPr="00020FEE">
        <w:rPr>
          <w:rFonts w:ascii="Times New Roman" w:hAnsi="Times New Roman" w:cs="Times New Roman"/>
          <w:bCs/>
          <w:color w:val="0D0D0D" w:themeColor="text1" w:themeTint="F2"/>
          <w:sz w:val="28"/>
          <w:szCs w:val="28"/>
          <w:lang w:val="en-US"/>
        </w:rPr>
        <w:t>Đ</w:t>
      </w:r>
      <w:r w:rsidR="00D87F19" w:rsidRPr="00020FEE">
        <w:rPr>
          <w:rFonts w:ascii="Times New Roman" w:hAnsi="Times New Roman" w:cs="Times New Roman"/>
          <w:bCs/>
          <w:color w:val="0D0D0D" w:themeColor="text1" w:themeTint="F2"/>
          <w:sz w:val="28"/>
          <w:szCs w:val="28"/>
        </w:rPr>
        <w:t xml:space="preserve">oàn </w:t>
      </w:r>
      <w:r w:rsidR="001B1B6B" w:rsidRPr="00020FEE">
        <w:rPr>
          <w:rFonts w:ascii="Times New Roman" w:hAnsi="Times New Roman" w:cs="Times New Roman"/>
          <w:bCs/>
          <w:color w:val="0D0D0D" w:themeColor="text1" w:themeTint="F2"/>
          <w:sz w:val="28"/>
          <w:szCs w:val="28"/>
        </w:rPr>
        <w:t>kiểm tra có trách nhiệm lập hồ sơ kiểm tra</w:t>
      </w:r>
      <w:r w:rsidR="001B5536" w:rsidRPr="00020FEE">
        <w:rPr>
          <w:rFonts w:ascii="Times New Roman" w:hAnsi="Times New Roman" w:cs="Times New Roman"/>
          <w:bCs/>
          <w:color w:val="0D0D0D" w:themeColor="text1" w:themeTint="F2"/>
          <w:sz w:val="28"/>
          <w:szCs w:val="28"/>
          <w:lang w:val="en-US"/>
        </w:rPr>
        <w:t xml:space="preserve"> </w:t>
      </w:r>
      <w:r w:rsidR="008B6AB1" w:rsidRPr="00020FEE">
        <w:rPr>
          <w:rFonts w:ascii="Times New Roman" w:hAnsi="Times New Roman" w:cs="Times New Roman"/>
          <w:bCs/>
          <w:color w:val="0D0D0D" w:themeColor="text1" w:themeTint="F2"/>
          <w:sz w:val="28"/>
          <w:szCs w:val="28"/>
        </w:rPr>
        <w:t>theo quy định</w:t>
      </w:r>
      <w:r w:rsidR="001B5536" w:rsidRPr="00020FEE">
        <w:rPr>
          <w:rFonts w:ascii="Times New Roman" w:hAnsi="Times New Roman" w:cs="Times New Roman"/>
          <w:bCs/>
          <w:color w:val="0D0D0D" w:themeColor="text1" w:themeTint="F2"/>
          <w:sz w:val="28"/>
          <w:szCs w:val="28"/>
          <w:lang w:val="en-US"/>
        </w:rPr>
        <w:t xml:space="preserve"> của </w:t>
      </w:r>
      <w:r w:rsidR="00C73DFF" w:rsidRPr="00020FEE">
        <w:rPr>
          <w:rFonts w:ascii="Times New Roman" w:hAnsi="Times New Roman" w:cs="Times New Roman"/>
          <w:bCs/>
          <w:color w:val="0D0D0D" w:themeColor="text1" w:themeTint="F2"/>
          <w:sz w:val="28"/>
          <w:szCs w:val="28"/>
        </w:rPr>
        <w:t>pháp luật</w:t>
      </w:r>
      <w:r w:rsidR="00B17538" w:rsidRPr="00020FEE">
        <w:rPr>
          <w:rFonts w:ascii="Times New Roman" w:hAnsi="Times New Roman" w:cs="Times New Roman"/>
          <w:bCs/>
          <w:color w:val="0D0D0D" w:themeColor="text1" w:themeTint="F2"/>
          <w:sz w:val="28"/>
          <w:szCs w:val="28"/>
          <w:lang w:val="en-US"/>
        </w:rPr>
        <w:t>.</w:t>
      </w:r>
      <w:r w:rsidR="00D93205" w:rsidRPr="00020FEE">
        <w:rPr>
          <w:rFonts w:ascii="Times New Roman" w:hAnsi="Times New Roman" w:cs="Times New Roman"/>
          <w:bCs/>
          <w:color w:val="0D0D0D" w:themeColor="text1" w:themeTint="F2"/>
          <w:sz w:val="28"/>
          <w:szCs w:val="28"/>
          <w:lang w:val="en-US"/>
        </w:rPr>
        <w:t xml:space="preserve"> </w:t>
      </w:r>
      <w:r w:rsidR="008B6AB1" w:rsidRPr="00020FEE">
        <w:rPr>
          <w:rFonts w:ascii="Times New Roman" w:hAnsi="Times New Roman" w:cs="Times New Roman"/>
          <w:bCs/>
          <w:color w:val="0D0D0D" w:themeColor="text1" w:themeTint="F2"/>
          <w:sz w:val="28"/>
          <w:szCs w:val="28"/>
        </w:rPr>
        <w:t xml:space="preserve">Hồ sơ </w:t>
      </w:r>
      <w:r w:rsidR="00040613" w:rsidRPr="00020FEE">
        <w:rPr>
          <w:rFonts w:ascii="Times New Roman" w:hAnsi="Times New Roman" w:cs="Times New Roman"/>
          <w:bCs/>
          <w:color w:val="0D0D0D" w:themeColor="text1" w:themeTint="F2"/>
          <w:sz w:val="28"/>
          <w:szCs w:val="28"/>
        </w:rPr>
        <w:t>kiểm tra</w:t>
      </w:r>
      <w:r w:rsidR="008B6AB1" w:rsidRPr="00020FEE">
        <w:rPr>
          <w:rFonts w:ascii="Times New Roman" w:hAnsi="Times New Roman" w:cs="Times New Roman"/>
          <w:bCs/>
          <w:color w:val="0D0D0D" w:themeColor="text1" w:themeTint="F2"/>
          <w:sz w:val="28"/>
          <w:szCs w:val="28"/>
        </w:rPr>
        <w:t xml:space="preserve"> gồm có</w:t>
      </w:r>
      <w:r w:rsidR="00777A7C" w:rsidRPr="00020FEE">
        <w:rPr>
          <w:rFonts w:ascii="Times New Roman" w:hAnsi="Times New Roman" w:cs="Times New Roman"/>
          <w:bCs/>
          <w:color w:val="0D0D0D" w:themeColor="text1" w:themeTint="F2"/>
          <w:sz w:val="28"/>
          <w:szCs w:val="28"/>
          <w:lang w:val="en-US"/>
        </w:rPr>
        <w:t xml:space="preserve"> các văn bản, tài liệu sau đây:</w:t>
      </w:r>
    </w:p>
    <w:p w14:paraId="315FFF7A" w14:textId="34E30709" w:rsidR="0029361B" w:rsidRPr="00020FEE" w:rsidRDefault="008B6AB1" w:rsidP="00353FDA">
      <w:pPr>
        <w:spacing w:before="80" w:line="320" w:lineRule="exact"/>
        <w:ind w:firstLine="720"/>
        <w:jc w:val="both"/>
        <w:rPr>
          <w:rFonts w:ascii="Times New Roman" w:hAnsi="Times New Roman" w:cs="Times New Roman"/>
          <w:color w:val="0D0D0D" w:themeColor="text1" w:themeTint="F2"/>
          <w:sz w:val="28"/>
          <w:szCs w:val="28"/>
        </w:rPr>
      </w:pPr>
      <w:r w:rsidRPr="00020FEE">
        <w:rPr>
          <w:rFonts w:ascii="Times New Roman" w:hAnsi="Times New Roman" w:cs="Times New Roman"/>
          <w:bCs/>
          <w:color w:val="0D0D0D" w:themeColor="text1" w:themeTint="F2"/>
          <w:sz w:val="28"/>
          <w:szCs w:val="28"/>
        </w:rPr>
        <w:t>a)</w:t>
      </w:r>
      <w:r w:rsidR="00460EF0" w:rsidRPr="00020FEE">
        <w:rPr>
          <w:rFonts w:ascii="Times New Roman" w:hAnsi="Times New Roman" w:cs="Times New Roman"/>
          <w:bCs/>
          <w:color w:val="0D0D0D" w:themeColor="text1" w:themeTint="F2"/>
          <w:sz w:val="28"/>
          <w:szCs w:val="28"/>
          <w:lang w:val="en-US"/>
        </w:rPr>
        <w:t xml:space="preserve"> </w:t>
      </w:r>
      <w:r w:rsidRPr="00020FEE">
        <w:rPr>
          <w:rFonts w:ascii="Times New Roman" w:hAnsi="Times New Roman" w:cs="Times New Roman"/>
          <w:bCs/>
          <w:color w:val="0D0D0D" w:themeColor="text1" w:themeTint="F2"/>
          <w:sz w:val="28"/>
          <w:szCs w:val="28"/>
        </w:rPr>
        <w:t>Quyết định kiểm tra</w:t>
      </w:r>
      <w:r w:rsidR="00175706" w:rsidRPr="00020FEE">
        <w:rPr>
          <w:rFonts w:ascii="Times New Roman" w:hAnsi="Times New Roman" w:cs="Times New Roman"/>
          <w:bCs/>
          <w:color w:val="0D0D0D" w:themeColor="text1" w:themeTint="F2"/>
          <w:sz w:val="28"/>
          <w:szCs w:val="28"/>
          <w:lang w:val="en-US"/>
        </w:rPr>
        <w:t>;</w:t>
      </w:r>
      <w:r w:rsidR="001C5CF3" w:rsidRPr="00020FEE">
        <w:rPr>
          <w:rFonts w:ascii="Times New Roman" w:hAnsi="Times New Roman" w:cs="Times New Roman"/>
          <w:bCs/>
          <w:color w:val="0D0D0D" w:themeColor="text1" w:themeTint="F2"/>
          <w:sz w:val="28"/>
          <w:szCs w:val="28"/>
          <w:lang w:val="en-US"/>
        </w:rPr>
        <w:t xml:space="preserve"> </w:t>
      </w:r>
      <w:r w:rsidR="0081605C" w:rsidRPr="00020FEE">
        <w:rPr>
          <w:rFonts w:ascii="Times New Roman" w:hAnsi="Times New Roman" w:cs="Times New Roman"/>
          <w:bCs/>
          <w:color w:val="0D0D0D" w:themeColor="text1" w:themeTint="F2"/>
          <w:sz w:val="28"/>
          <w:szCs w:val="28"/>
          <w:lang w:val="en-US"/>
        </w:rPr>
        <w:t>k</w:t>
      </w:r>
      <w:r w:rsidR="0081605C" w:rsidRPr="00020FEE">
        <w:rPr>
          <w:rFonts w:ascii="Times New Roman" w:hAnsi="Times New Roman" w:cs="Times New Roman"/>
          <w:bCs/>
          <w:color w:val="0D0D0D" w:themeColor="text1" w:themeTint="F2"/>
          <w:sz w:val="28"/>
          <w:szCs w:val="28"/>
        </w:rPr>
        <w:t xml:space="preserve">ế </w:t>
      </w:r>
      <w:r w:rsidR="00D33D7E" w:rsidRPr="00020FEE">
        <w:rPr>
          <w:rFonts w:ascii="Times New Roman" w:hAnsi="Times New Roman" w:cs="Times New Roman"/>
          <w:bCs/>
          <w:color w:val="0D0D0D" w:themeColor="text1" w:themeTint="F2"/>
          <w:sz w:val="28"/>
          <w:szCs w:val="28"/>
        </w:rPr>
        <w:t>hoạch tiến hành kiểm tra</w:t>
      </w:r>
      <w:r w:rsidRPr="00020FEE">
        <w:rPr>
          <w:rFonts w:ascii="Times New Roman" w:hAnsi="Times New Roman" w:cs="Times New Roman"/>
          <w:bCs/>
          <w:color w:val="0D0D0D" w:themeColor="text1" w:themeTint="F2"/>
          <w:sz w:val="28"/>
          <w:szCs w:val="28"/>
        </w:rPr>
        <w:t>;</w:t>
      </w:r>
    </w:p>
    <w:p w14:paraId="4AD8BF2A" w14:textId="549F3426" w:rsidR="0029361B" w:rsidRPr="00020FEE" w:rsidRDefault="007B5ECC" w:rsidP="00353FDA">
      <w:pPr>
        <w:spacing w:before="80" w:line="320" w:lineRule="exact"/>
        <w:ind w:firstLine="720"/>
        <w:jc w:val="both"/>
        <w:rPr>
          <w:rFonts w:ascii="Times New Roman" w:hAnsi="Times New Roman" w:cs="Times New Roman"/>
          <w:color w:val="0D0D0D" w:themeColor="text1" w:themeTint="F2"/>
          <w:sz w:val="28"/>
          <w:szCs w:val="28"/>
        </w:rPr>
      </w:pPr>
      <w:r w:rsidRPr="00020FEE">
        <w:rPr>
          <w:rFonts w:ascii="Times New Roman" w:hAnsi="Times New Roman" w:cs="Times New Roman"/>
          <w:bCs/>
          <w:color w:val="0D0D0D" w:themeColor="text1" w:themeTint="F2"/>
          <w:sz w:val="28"/>
          <w:szCs w:val="28"/>
          <w:lang w:val="en-US"/>
        </w:rPr>
        <w:t>b</w:t>
      </w:r>
      <w:r w:rsidR="008B6AB1" w:rsidRPr="00020FEE">
        <w:rPr>
          <w:rFonts w:ascii="Times New Roman" w:hAnsi="Times New Roman" w:cs="Times New Roman"/>
          <w:bCs/>
          <w:color w:val="0D0D0D" w:themeColor="text1" w:themeTint="F2"/>
          <w:sz w:val="28"/>
          <w:szCs w:val="28"/>
        </w:rPr>
        <w:t>)</w:t>
      </w:r>
      <w:r w:rsidR="00D216FF" w:rsidRPr="00020FEE">
        <w:rPr>
          <w:rFonts w:ascii="Times New Roman" w:hAnsi="Times New Roman" w:cs="Times New Roman"/>
          <w:bCs/>
          <w:color w:val="0D0D0D" w:themeColor="text1" w:themeTint="F2"/>
          <w:sz w:val="28"/>
          <w:szCs w:val="28"/>
          <w:lang w:val="en-US"/>
        </w:rPr>
        <w:t xml:space="preserve"> </w:t>
      </w:r>
      <w:r w:rsidR="008B6AB1" w:rsidRPr="00020FEE">
        <w:rPr>
          <w:rFonts w:ascii="Times New Roman" w:hAnsi="Times New Roman" w:cs="Times New Roman"/>
          <w:bCs/>
          <w:color w:val="0D0D0D" w:themeColor="text1" w:themeTint="F2"/>
          <w:sz w:val="28"/>
          <w:szCs w:val="28"/>
        </w:rPr>
        <w:t xml:space="preserve">Biên bản </w:t>
      </w:r>
      <w:r w:rsidR="00B17538" w:rsidRPr="00020FEE">
        <w:rPr>
          <w:rFonts w:ascii="Times New Roman" w:hAnsi="Times New Roman" w:cs="Times New Roman"/>
          <w:bCs/>
          <w:color w:val="0D0D0D" w:themeColor="text1" w:themeTint="F2"/>
          <w:sz w:val="28"/>
          <w:szCs w:val="28"/>
          <w:lang w:val="en-US"/>
        </w:rPr>
        <w:t>kiểm tra</w:t>
      </w:r>
      <w:r w:rsidR="008B6AB1" w:rsidRPr="00020FEE">
        <w:rPr>
          <w:rFonts w:ascii="Times New Roman" w:hAnsi="Times New Roman" w:cs="Times New Roman"/>
          <w:bCs/>
          <w:color w:val="0D0D0D" w:themeColor="text1" w:themeTint="F2"/>
          <w:sz w:val="28"/>
          <w:szCs w:val="28"/>
        </w:rPr>
        <w:t>;</w:t>
      </w:r>
    </w:p>
    <w:p w14:paraId="782A91E9" w14:textId="7AA06C45" w:rsidR="0029361B" w:rsidRPr="00020FEE" w:rsidRDefault="007B5ECC"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bCs/>
          <w:color w:val="0D0D0D" w:themeColor="text1" w:themeTint="F2"/>
          <w:sz w:val="28"/>
          <w:szCs w:val="28"/>
          <w:lang w:val="en-US"/>
        </w:rPr>
        <w:t>c</w:t>
      </w:r>
      <w:r w:rsidR="008B6AB1" w:rsidRPr="00020FEE">
        <w:rPr>
          <w:rFonts w:ascii="Times New Roman" w:hAnsi="Times New Roman" w:cs="Times New Roman"/>
          <w:bCs/>
          <w:color w:val="0D0D0D" w:themeColor="text1" w:themeTint="F2"/>
          <w:sz w:val="28"/>
          <w:szCs w:val="28"/>
        </w:rPr>
        <w:t>)</w:t>
      </w:r>
      <w:r w:rsidR="00D216FF" w:rsidRPr="00020FEE">
        <w:rPr>
          <w:rFonts w:ascii="Times New Roman" w:hAnsi="Times New Roman" w:cs="Times New Roman"/>
          <w:bCs/>
          <w:color w:val="0D0D0D" w:themeColor="text1" w:themeTint="F2"/>
          <w:sz w:val="28"/>
          <w:szCs w:val="28"/>
          <w:lang w:val="en-US"/>
        </w:rPr>
        <w:t xml:space="preserve"> </w:t>
      </w:r>
      <w:r w:rsidR="008B6AB1" w:rsidRPr="00020FEE">
        <w:rPr>
          <w:rFonts w:ascii="Times New Roman" w:hAnsi="Times New Roman" w:cs="Times New Roman"/>
          <w:bCs/>
          <w:color w:val="0D0D0D" w:themeColor="text1" w:themeTint="F2"/>
          <w:sz w:val="28"/>
          <w:szCs w:val="28"/>
        </w:rPr>
        <w:t xml:space="preserve">Báo cáo, giải trình của đối tượng </w:t>
      </w:r>
      <w:r w:rsidR="00040613" w:rsidRPr="00020FEE">
        <w:rPr>
          <w:rFonts w:ascii="Times New Roman" w:hAnsi="Times New Roman" w:cs="Times New Roman"/>
          <w:bCs/>
          <w:color w:val="0D0D0D" w:themeColor="text1" w:themeTint="F2"/>
          <w:sz w:val="28"/>
          <w:szCs w:val="28"/>
        </w:rPr>
        <w:t>kiểm</w:t>
      </w:r>
      <w:r w:rsidR="0014014B" w:rsidRPr="00020FEE">
        <w:rPr>
          <w:rFonts w:ascii="Times New Roman" w:hAnsi="Times New Roman" w:cs="Times New Roman"/>
          <w:bCs/>
          <w:color w:val="0D0D0D" w:themeColor="text1" w:themeTint="F2"/>
          <w:sz w:val="28"/>
          <w:szCs w:val="28"/>
        </w:rPr>
        <w:t xml:space="preserve"> tra;</w:t>
      </w:r>
      <w:r w:rsidR="00A61238" w:rsidRPr="00020FEE">
        <w:rPr>
          <w:rFonts w:ascii="Times New Roman" w:hAnsi="Times New Roman" w:cs="Times New Roman"/>
          <w:bCs/>
          <w:color w:val="0D0D0D" w:themeColor="text1" w:themeTint="F2"/>
          <w:sz w:val="28"/>
          <w:szCs w:val="28"/>
          <w:lang w:val="en-US"/>
        </w:rPr>
        <w:t xml:space="preserve"> biên bản giao nhận, trả hồ sơ, tài liệu;</w:t>
      </w:r>
    </w:p>
    <w:p w14:paraId="3D734D22" w14:textId="0BA06181" w:rsidR="007B5ECC" w:rsidRPr="00020FEE" w:rsidRDefault="007B5ECC" w:rsidP="00353FDA">
      <w:pPr>
        <w:spacing w:before="80" w:line="320" w:lineRule="exact"/>
        <w:ind w:firstLine="720"/>
        <w:jc w:val="both"/>
        <w:rPr>
          <w:rFonts w:ascii="Times New Roman" w:hAnsi="Times New Roman" w:cs="Times New Roman"/>
          <w:bCs/>
          <w:color w:val="0D0D0D" w:themeColor="text1" w:themeTint="F2"/>
          <w:sz w:val="28"/>
          <w:szCs w:val="28"/>
          <w:lang w:val="en-US"/>
        </w:rPr>
      </w:pPr>
      <w:r w:rsidRPr="00020FEE">
        <w:rPr>
          <w:rFonts w:ascii="Times New Roman" w:hAnsi="Times New Roman" w:cs="Times New Roman"/>
          <w:bCs/>
          <w:color w:val="0D0D0D" w:themeColor="text1" w:themeTint="F2"/>
          <w:sz w:val="28"/>
          <w:szCs w:val="28"/>
          <w:lang w:val="en-US"/>
        </w:rPr>
        <w:t>d</w:t>
      </w:r>
      <w:r w:rsidR="008B6AB1" w:rsidRPr="00020FEE">
        <w:rPr>
          <w:rFonts w:ascii="Times New Roman" w:hAnsi="Times New Roman" w:cs="Times New Roman"/>
          <w:bCs/>
          <w:color w:val="0D0D0D" w:themeColor="text1" w:themeTint="F2"/>
          <w:sz w:val="28"/>
          <w:szCs w:val="28"/>
        </w:rPr>
        <w:t>)</w:t>
      </w:r>
      <w:r w:rsidR="00D216FF" w:rsidRPr="00020FEE">
        <w:rPr>
          <w:rFonts w:ascii="Times New Roman" w:hAnsi="Times New Roman" w:cs="Times New Roman"/>
          <w:bCs/>
          <w:color w:val="0D0D0D" w:themeColor="text1" w:themeTint="F2"/>
          <w:sz w:val="28"/>
          <w:szCs w:val="28"/>
          <w:lang w:val="en-US"/>
        </w:rPr>
        <w:t xml:space="preserve"> </w:t>
      </w:r>
      <w:r w:rsidR="008B6AB1" w:rsidRPr="00020FEE">
        <w:rPr>
          <w:rFonts w:ascii="Times New Roman" w:hAnsi="Times New Roman" w:cs="Times New Roman"/>
          <w:bCs/>
          <w:color w:val="0D0D0D" w:themeColor="text1" w:themeTint="F2"/>
          <w:sz w:val="28"/>
          <w:szCs w:val="28"/>
        </w:rPr>
        <w:t>Báo cáo kết quả kiểm tra;</w:t>
      </w:r>
    </w:p>
    <w:p w14:paraId="12041957" w14:textId="134AD47B" w:rsidR="0029361B" w:rsidRPr="00020FEE" w:rsidRDefault="007B5ECC" w:rsidP="00353FDA">
      <w:pPr>
        <w:spacing w:before="80" w:line="320" w:lineRule="exact"/>
        <w:ind w:firstLine="720"/>
        <w:jc w:val="both"/>
        <w:rPr>
          <w:rFonts w:ascii="Times New Roman" w:hAnsi="Times New Roman" w:cs="Times New Roman"/>
          <w:bCs/>
          <w:color w:val="0D0D0D" w:themeColor="text1" w:themeTint="F2"/>
          <w:sz w:val="28"/>
          <w:szCs w:val="28"/>
        </w:rPr>
      </w:pPr>
      <w:r w:rsidRPr="00020FEE">
        <w:rPr>
          <w:rFonts w:ascii="Times New Roman" w:hAnsi="Times New Roman" w:cs="Times New Roman"/>
          <w:bCs/>
          <w:color w:val="0D0D0D" w:themeColor="text1" w:themeTint="F2"/>
          <w:sz w:val="28"/>
          <w:szCs w:val="28"/>
          <w:lang w:val="en-US"/>
        </w:rPr>
        <w:t xml:space="preserve">đ) </w:t>
      </w:r>
      <w:r w:rsidR="0005108E">
        <w:rPr>
          <w:rFonts w:ascii="Times New Roman" w:hAnsi="Times New Roman" w:cs="Times New Roman"/>
          <w:bCs/>
          <w:color w:val="0D0D0D" w:themeColor="text1" w:themeTint="F2"/>
          <w:sz w:val="28"/>
          <w:szCs w:val="28"/>
          <w:lang w:val="en-US"/>
        </w:rPr>
        <w:t>V</w:t>
      </w:r>
      <w:r w:rsidR="0005108E" w:rsidRPr="005A5152">
        <w:rPr>
          <w:rFonts w:ascii="Times New Roman" w:hAnsi="Times New Roman" w:cs="Times New Roman"/>
          <w:color w:val="000000" w:themeColor="text1"/>
          <w:sz w:val="28"/>
          <w:szCs w:val="28"/>
          <w:lang w:val="en-US"/>
        </w:rPr>
        <w:t xml:space="preserve">ăn bản </w:t>
      </w:r>
      <w:r w:rsidR="0005108E">
        <w:rPr>
          <w:rFonts w:ascii="Times New Roman" w:hAnsi="Times New Roman" w:cs="Times New Roman"/>
          <w:color w:val="000000" w:themeColor="text1"/>
          <w:sz w:val="28"/>
          <w:szCs w:val="28"/>
          <w:lang w:val="en-US"/>
        </w:rPr>
        <w:t xml:space="preserve">nhận xét, </w:t>
      </w:r>
      <w:r w:rsidR="0005108E" w:rsidRPr="005A5152">
        <w:rPr>
          <w:rFonts w:ascii="Times New Roman" w:hAnsi="Times New Roman" w:cs="Times New Roman"/>
          <w:color w:val="000000" w:themeColor="text1"/>
          <w:sz w:val="28"/>
          <w:szCs w:val="28"/>
          <w:lang w:val="en-US"/>
        </w:rPr>
        <w:t>đánh giá về việc thực hiện chính sách, pháp luật</w:t>
      </w:r>
      <w:r w:rsidR="0005108E">
        <w:rPr>
          <w:rFonts w:ascii="Times New Roman" w:hAnsi="Times New Roman" w:cs="Times New Roman"/>
          <w:color w:val="000000" w:themeColor="text1"/>
          <w:sz w:val="28"/>
          <w:szCs w:val="28"/>
          <w:lang w:val="en-US"/>
        </w:rPr>
        <w:t xml:space="preserve"> </w:t>
      </w:r>
      <w:r w:rsidR="0005108E" w:rsidRPr="005A5152">
        <w:rPr>
          <w:rFonts w:ascii="Times New Roman" w:hAnsi="Times New Roman" w:cs="Times New Roman"/>
          <w:color w:val="000000" w:themeColor="text1"/>
          <w:sz w:val="28"/>
          <w:szCs w:val="28"/>
          <w:lang w:val="en-US"/>
        </w:rPr>
        <w:t xml:space="preserve">của đối tượng kiểm </w:t>
      </w:r>
      <w:r w:rsidR="0005108E" w:rsidRPr="00064550">
        <w:rPr>
          <w:rFonts w:ascii="Times New Roman" w:hAnsi="Times New Roman" w:cs="Times New Roman"/>
          <w:color w:val="0D0D0D" w:themeColor="text1" w:themeTint="F2"/>
          <w:sz w:val="28"/>
          <w:szCs w:val="28"/>
          <w:lang w:val="en-US"/>
        </w:rPr>
        <w:t xml:space="preserve">tra thuộc nội </w:t>
      </w:r>
      <w:r w:rsidR="0005108E" w:rsidRPr="005A5152">
        <w:rPr>
          <w:rFonts w:ascii="Times New Roman" w:hAnsi="Times New Roman" w:cs="Times New Roman"/>
          <w:color w:val="000000" w:themeColor="text1"/>
          <w:sz w:val="28"/>
          <w:szCs w:val="28"/>
          <w:lang w:val="en-US"/>
        </w:rPr>
        <w:t>dung kiểm tra;</w:t>
      </w:r>
      <w:r w:rsidR="00FA54BC" w:rsidRPr="00020FEE">
        <w:rPr>
          <w:rFonts w:ascii="Times New Roman" w:hAnsi="Times New Roman" w:cs="Times New Roman"/>
          <w:bCs/>
          <w:color w:val="0D0D0D" w:themeColor="text1" w:themeTint="F2"/>
          <w:sz w:val="28"/>
          <w:szCs w:val="28"/>
        </w:rPr>
        <w:t xml:space="preserve"> </w:t>
      </w:r>
      <w:r w:rsidR="0081605C" w:rsidRPr="00020FEE">
        <w:rPr>
          <w:rFonts w:ascii="Times New Roman" w:hAnsi="Times New Roman" w:cs="Times New Roman"/>
          <w:bCs/>
          <w:color w:val="0D0D0D" w:themeColor="text1" w:themeTint="F2"/>
          <w:sz w:val="28"/>
          <w:szCs w:val="28"/>
          <w:lang w:val="en-US"/>
        </w:rPr>
        <w:t>v</w:t>
      </w:r>
      <w:r w:rsidR="0081605C" w:rsidRPr="00020FEE">
        <w:rPr>
          <w:rFonts w:ascii="Times New Roman" w:hAnsi="Times New Roman" w:cs="Times New Roman"/>
          <w:bCs/>
          <w:color w:val="0D0D0D" w:themeColor="text1" w:themeTint="F2"/>
          <w:sz w:val="28"/>
          <w:szCs w:val="28"/>
        </w:rPr>
        <w:t xml:space="preserve">ăn </w:t>
      </w:r>
      <w:r w:rsidR="00FA54BC" w:rsidRPr="00020FEE">
        <w:rPr>
          <w:rFonts w:ascii="Times New Roman" w:hAnsi="Times New Roman" w:cs="Times New Roman"/>
          <w:bCs/>
          <w:color w:val="0D0D0D" w:themeColor="text1" w:themeTint="F2"/>
          <w:sz w:val="28"/>
          <w:szCs w:val="28"/>
        </w:rPr>
        <w:t xml:space="preserve">bản </w:t>
      </w:r>
      <w:r w:rsidR="00FA54BC" w:rsidRPr="00020FEE">
        <w:rPr>
          <w:rFonts w:ascii="Times New Roman" w:hAnsi="Times New Roman" w:cs="Times New Roman"/>
          <w:color w:val="0D0D0D" w:themeColor="text1" w:themeTint="F2"/>
          <w:sz w:val="28"/>
          <w:szCs w:val="28"/>
          <w:lang w:val="en-US"/>
        </w:rPr>
        <w:t xml:space="preserve">yêu cầu chấn chỉnh, khắc phục các tồn tại, hạn chế sau kiểm tra chuyên ngành </w:t>
      </w:r>
      <w:r w:rsidR="00FA54BC" w:rsidRPr="00020FEE">
        <w:rPr>
          <w:rFonts w:ascii="Times New Roman" w:hAnsi="Times New Roman" w:cs="Times New Roman"/>
          <w:bCs/>
          <w:color w:val="0D0D0D" w:themeColor="text1" w:themeTint="F2"/>
          <w:sz w:val="28"/>
          <w:szCs w:val="28"/>
        </w:rPr>
        <w:t>(nếu có);</w:t>
      </w:r>
      <w:r w:rsidR="00D216FF" w:rsidRPr="00020FEE">
        <w:rPr>
          <w:rFonts w:ascii="Times New Roman" w:hAnsi="Times New Roman" w:cs="Times New Roman"/>
          <w:bCs/>
          <w:color w:val="0D0D0D" w:themeColor="text1" w:themeTint="F2"/>
          <w:sz w:val="28"/>
          <w:szCs w:val="28"/>
          <w:lang w:val="en-US"/>
        </w:rPr>
        <w:t xml:space="preserve"> </w:t>
      </w:r>
      <w:r w:rsidR="0081605C" w:rsidRPr="00020FEE">
        <w:rPr>
          <w:rFonts w:ascii="Times New Roman" w:hAnsi="Times New Roman" w:cs="Times New Roman"/>
          <w:bCs/>
          <w:color w:val="0D0D0D" w:themeColor="text1" w:themeTint="F2"/>
          <w:sz w:val="28"/>
          <w:szCs w:val="28"/>
          <w:lang w:val="en-US"/>
        </w:rPr>
        <w:t xml:space="preserve">quyết </w:t>
      </w:r>
      <w:r w:rsidR="00AA59F5" w:rsidRPr="00020FEE">
        <w:rPr>
          <w:rFonts w:ascii="Times New Roman" w:hAnsi="Times New Roman" w:cs="Times New Roman"/>
          <w:bCs/>
          <w:color w:val="0D0D0D" w:themeColor="text1" w:themeTint="F2"/>
          <w:sz w:val="28"/>
          <w:szCs w:val="28"/>
          <w:lang w:val="en-US"/>
        </w:rPr>
        <w:t>định</w:t>
      </w:r>
      <w:r w:rsidR="008B6AB1" w:rsidRPr="00020FEE">
        <w:rPr>
          <w:rFonts w:ascii="Times New Roman" w:hAnsi="Times New Roman" w:cs="Times New Roman"/>
          <w:bCs/>
          <w:color w:val="0D0D0D" w:themeColor="text1" w:themeTint="F2"/>
          <w:sz w:val="28"/>
          <w:szCs w:val="28"/>
        </w:rPr>
        <w:t xml:space="preserve"> xử lý vi phạm hành chính (nếu có);</w:t>
      </w:r>
    </w:p>
    <w:p w14:paraId="424CDD2C" w14:textId="487DA68C" w:rsidR="0029361B" w:rsidRPr="00020FEE" w:rsidRDefault="007B5ECC" w:rsidP="00353FDA">
      <w:pPr>
        <w:spacing w:before="80" w:line="320" w:lineRule="exact"/>
        <w:ind w:firstLine="720"/>
        <w:jc w:val="both"/>
        <w:rPr>
          <w:rFonts w:ascii="Times New Roman" w:hAnsi="Times New Roman" w:cs="Times New Roman"/>
          <w:color w:val="0D0D0D" w:themeColor="text1" w:themeTint="F2"/>
          <w:sz w:val="28"/>
          <w:szCs w:val="28"/>
        </w:rPr>
      </w:pPr>
      <w:r w:rsidRPr="00020FEE">
        <w:rPr>
          <w:rFonts w:ascii="Times New Roman" w:hAnsi="Times New Roman" w:cs="Times New Roman"/>
          <w:bCs/>
          <w:color w:val="0D0D0D" w:themeColor="text1" w:themeTint="F2"/>
          <w:sz w:val="28"/>
          <w:szCs w:val="28"/>
          <w:lang w:val="en-US"/>
        </w:rPr>
        <w:lastRenderedPageBreak/>
        <w:t>e</w:t>
      </w:r>
      <w:r w:rsidR="008B6AB1" w:rsidRPr="00020FEE">
        <w:rPr>
          <w:rFonts w:ascii="Times New Roman" w:hAnsi="Times New Roman" w:cs="Times New Roman"/>
          <w:bCs/>
          <w:color w:val="0D0D0D" w:themeColor="text1" w:themeTint="F2"/>
          <w:sz w:val="28"/>
          <w:szCs w:val="28"/>
        </w:rPr>
        <w:t>)</w:t>
      </w:r>
      <w:r w:rsidR="00D216FF" w:rsidRPr="00020FEE">
        <w:rPr>
          <w:rFonts w:ascii="Times New Roman" w:hAnsi="Times New Roman" w:cs="Times New Roman"/>
          <w:bCs/>
          <w:color w:val="0D0D0D" w:themeColor="text1" w:themeTint="F2"/>
          <w:sz w:val="28"/>
          <w:szCs w:val="28"/>
          <w:lang w:val="en-US"/>
        </w:rPr>
        <w:t xml:space="preserve"> </w:t>
      </w:r>
      <w:r w:rsidR="008B6AB1" w:rsidRPr="00020FEE">
        <w:rPr>
          <w:rFonts w:ascii="Times New Roman" w:hAnsi="Times New Roman" w:cs="Times New Roman"/>
          <w:bCs/>
          <w:color w:val="0D0D0D" w:themeColor="text1" w:themeTint="F2"/>
          <w:sz w:val="28"/>
          <w:szCs w:val="28"/>
        </w:rPr>
        <w:t>Tài liệu khác có liên quan.</w:t>
      </w:r>
    </w:p>
    <w:p w14:paraId="07272B1C" w14:textId="3DCDBCD3" w:rsidR="00CB3326" w:rsidRDefault="00D93205" w:rsidP="00353FDA">
      <w:pPr>
        <w:spacing w:before="80" w:line="320" w:lineRule="exact"/>
        <w:ind w:firstLine="720"/>
        <w:jc w:val="both"/>
        <w:rPr>
          <w:rFonts w:ascii="Times New Roman" w:hAnsi="Times New Roman" w:cs="Times New Roman"/>
          <w:bCs/>
          <w:color w:val="0D0D0D" w:themeColor="text1" w:themeTint="F2"/>
          <w:spacing w:val="-4"/>
          <w:sz w:val="28"/>
          <w:szCs w:val="28"/>
          <w:lang w:val="en-US"/>
        </w:rPr>
      </w:pPr>
      <w:r w:rsidRPr="00020FEE">
        <w:rPr>
          <w:rFonts w:ascii="Times New Roman" w:hAnsi="Times New Roman" w:cs="Times New Roman"/>
          <w:bCs/>
          <w:color w:val="0D0D0D" w:themeColor="text1" w:themeTint="F2"/>
          <w:spacing w:val="-4"/>
          <w:sz w:val="28"/>
          <w:szCs w:val="28"/>
          <w:lang w:val="en-US"/>
        </w:rPr>
        <w:t>3</w:t>
      </w:r>
      <w:r w:rsidR="008B6AB1" w:rsidRPr="00020FEE">
        <w:rPr>
          <w:rFonts w:ascii="Times New Roman" w:hAnsi="Times New Roman" w:cs="Times New Roman"/>
          <w:bCs/>
          <w:color w:val="0D0D0D" w:themeColor="text1" w:themeTint="F2"/>
          <w:spacing w:val="-4"/>
          <w:sz w:val="28"/>
          <w:szCs w:val="28"/>
        </w:rPr>
        <w:t>.</w:t>
      </w:r>
      <w:r w:rsidR="00D216FF" w:rsidRPr="00020FEE">
        <w:rPr>
          <w:rFonts w:ascii="Times New Roman" w:hAnsi="Times New Roman" w:cs="Times New Roman"/>
          <w:bCs/>
          <w:color w:val="0D0D0D" w:themeColor="text1" w:themeTint="F2"/>
          <w:spacing w:val="-4"/>
          <w:sz w:val="28"/>
          <w:szCs w:val="28"/>
          <w:lang w:val="en-US"/>
        </w:rPr>
        <w:t xml:space="preserve"> </w:t>
      </w:r>
      <w:r w:rsidR="001B1B6B" w:rsidRPr="00020FEE">
        <w:rPr>
          <w:rFonts w:ascii="Times New Roman" w:hAnsi="Times New Roman" w:cs="Times New Roman"/>
          <w:bCs/>
          <w:color w:val="0D0D0D" w:themeColor="text1" w:themeTint="F2"/>
          <w:spacing w:val="-4"/>
          <w:sz w:val="28"/>
          <w:szCs w:val="28"/>
        </w:rPr>
        <w:t xml:space="preserve">Cơ quan </w:t>
      </w:r>
      <w:r w:rsidR="00EE10BA" w:rsidRPr="00020FEE">
        <w:rPr>
          <w:rFonts w:ascii="Times New Roman" w:hAnsi="Times New Roman" w:cs="Times New Roman"/>
          <w:bCs/>
          <w:color w:val="0D0D0D" w:themeColor="text1" w:themeTint="F2"/>
          <w:spacing w:val="-4"/>
          <w:sz w:val="28"/>
          <w:szCs w:val="28"/>
          <w:lang w:val="en-US"/>
        </w:rPr>
        <w:t>của người ra q</w:t>
      </w:r>
      <w:r w:rsidR="00EE10BA" w:rsidRPr="00020FEE">
        <w:rPr>
          <w:rFonts w:ascii="Times New Roman" w:hAnsi="Times New Roman" w:cs="Times New Roman"/>
          <w:bCs/>
          <w:color w:val="0D0D0D" w:themeColor="text1" w:themeTint="F2"/>
          <w:spacing w:val="-4"/>
          <w:sz w:val="28"/>
          <w:szCs w:val="28"/>
        </w:rPr>
        <w:t xml:space="preserve">uyết </w:t>
      </w:r>
      <w:r w:rsidR="001B1B6B" w:rsidRPr="00020FEE">
        <w:rPr>
          <w:rFonts w:ascii="Times New Roman" w:hAnsi="Times New Roman" w:cs="Times New Roman"/>
          <w:bCs/>
          <w:color w:val="0D0D0D" w:themeColor="text1" w:themeTint="F2"/>
          <w:spacing w:val="-4"/>
          <w:sz w:val="28"/>
          <w:szCs w:val="28"/>
        </w:rPr>
        <w:t xml:space="preserve">định kiểm tra có trách nhiệm lưu </w:t>
      </w:r>
      <w:r w:rsidR="0014014B" w:rsidRPr="00020FEE">
        <w:rPr>
          <w:rFonts w:ascii="Times New Roman" w:hAnsi="Times New Roman" w:cs="Times New Roman"/>
          <w:bCs/>
          <w:color w:val="0D0D0D" w:themeColor="text1" w:themeTint="F2"/>
          <w:spacing w:val="-4"/>
          <w:sz w:val="28"/>
          <w:szCs w:val="28"/>
        </w:rPr>
        <w:t>tr</w:t>
      </w:r>
      <w:r w:rsidR="001B1B6B" w:rsidRPr="00020FEE">
        <w:rPr>
          <w:rFonts w:ascii="Times New Roman" w:hAnsi="Times New Roman" w:cs="Times New Roman"/>
          <w:bCs/>
          <w:color w:val="0D0D0D" w:themeColor="text1" w:themeTint="F2"/>
          <w:spacing w:val="-4"/>
          <w:sz w:val="28"/>
          <w:szCs w:val="28"/>
        </w:rPr>
        <w:t>ữ</w:t>
      </w:r>
      <w:r w:rsidR="006E7262" w:rsidRPr="00020FEE">
        <w:rPr>
          <w:rFonts w:ascii="Times New Roman" w:hAnsi="Times New Roman" w:cs="Times New Roman"/>
          <w:bCs/>
          <w:color w:val="0D0D0D" w:themeColor="text1" w:themeTint="F2"/>
          <w:spacing w:val="-4"/>
          <w:sz w:val="28"/>
          <w:szCs w:val="28"/>
          <w:lang w:val="en-US"/>
        </w:rPr>
        <w:t xml:space="preserve"> </w:t>
      </w:r>
      <w:r w:rsidR="001B1B6B" w:rsidRPr="00020FEE">
        <w:rPr>
          <w:rFonts w:ascii="Times New Roman" w:hAnsi="Times New Roman" w:cs="Times New Roman"/>
          <w:bCs/>
          <w:color w:val="0D0D0D" w:themeColor="text1" w:themeTint="F2"/>
          <w:spacing w:val="-4"/>
          <w:sz w:val="28"/>
          <w:szCs w:val="28"/>
        </w:rPr>
        <w:t>hồ sơ kiểm tra</w:t>
      </w:r>
      <w:r w:rsidR="00445AF4" w:rsidRPr="00020FEE">
        <w:rPr>
          <w:rFonts w:ascii="Times New Roman" w:hAnsi="Times New Roman" w:cs="Times New Roman"/>
          <w:bCs/>
          <w:color w:val="0D0D0D" w:themeColor="text1" w:themeTint="F2"/>
          <w:spacing w:val="-4"/>
          <w:sz w:val="28"/>
          <w:szCs w:val="28"/>
        </w:rPr>
        <w:t xml:space="preserve"> theo</w:t>
      </w:r>
      <w:r w:rsidR="006E7262" w:rsidRPr="00020FEE">
        <w:rPr>
          <w:rFonts w:ascii="Times New Roman" w:hAnsi="Times New Roman" w:cs="Times New Roman"/>
          <w:bCs/>
          <w:color w:val="0D0D0D" w:themeColor="text1" w:themeTint="F2"/>
          <w:spacing w:val="-4"/>
          <w:sz w:val="28"/>
          <w:szCs w:val="28"/>
          <w:lang w:val="en-US"/>
        </w:rPr>
        <w:t xml:space="preserve"> </w:t>
      </w:r>
      <w:r w:rsidR="00674FA1" w:rsidRPr="00020FEE">
        <w:rPr>
          <w:rFonts w:ascii="Times New Roman" w:hAnsi="Times New Roman" w:cs="Times New Roman"/>
          <w:bCs/>
          <w:color w:val="0D0D0D" w:themeColor="text1" w:themeTint="F2"/>
          <w:spacing w:val="-4"/>
          <w:sz w:val="28"/>
          <w:szCs w:val="28"/>
        </w:rPr>
        <w:t>quy định của</w:t>
      </w:r>
      <w:r w:rsidR="00674FA1" w:rsidRPr="00020FEE">
        <w:rPr>
          <w:rFonts w:ascii="Times New Roman" w:hAnsi="Times New Roman" w:cs="Times New Roman"/>
          <w:bCs/>
          <w:color w:val="0D0D0D" w:themeColor="text1" w:themeTint="F2"/>
          <w:spacing w:val="-4"/>
          <w:sz w:val="28"/>
          <w:szCs w:val="28"/>
          <w:lang w:val="en-US"/>
        </w:rPr>
        <w:t xml:space="preserve"> </w:t>
      </w:r>
      <w:r w:rsidR="00674FA1" w:rsidRPr="00020FEE">
        <w:rPr>
          <w:rFonts w:ascii="Times New Roman" w:hAnsi="Times New Roman" w:cs="Times New Roman"/>
          <w:bCs/>
          <w:color w:val="0D0D0D" w:themeColor="text1" w:themeTint="F2"/>
          <w:spacing w:val="-4"/>
          <w:sz w:val="28"/>
          <w:szCs w:val="28"/>
        </w:rPr>
        <w:t>pháp luật</w:t>
      </w:r>
      <w:r w:rsidR="00674FA1" w:rsidRPr="00020FEE">
        <w:rPr>
          <w:rFonts w:ascii="Times New Roman" w:hAnsi="Times New Roman" w:cs="Times New Roman"/>
          <w:bCs/>
          <w:color w:val="0D0D0D" w:themeColor="text1" w:themeTint="F2"/>
          <w:spacing w:val="-4"/>
          <w:sz w:val="28"/>
          <w:szCs w:val="28"/>
          <w:lang w:val="en-US"/>
        </w:rPr>
        <w:t>.</w:t>
      </w:r>
    </w:p>
    <w:p w14:paraId="79F35643" w14:textId="77777777" w:rsidR="00ED1504" w:rsidRPr="00020FEE" w:rsidRDefault="00ED1504" w:rsidP="00353FDA">
      <w:pPr>
        <w:spacing w:before="80" w:line="320" w:lineRule="exact"/>
        <w:ind w:firstLine="720"/>
        <w:jc w:val="both"/>
        <w:rPr>
          <w:rFonts w:ascii="Times New Roman" w:hAnsi="Times New Roman" w:cs="Times New Roman"/>
          <w:bCs/>
          <w:color w:val="0D0D0D" w:themeColor="text1" w:themeTint="F2"/>
          <w:spacing w:val="-4"/>
          <w:sz w:val="28"/>
          <w:szCs w:val="28"/>
          <w:lang w:val="en-US"/>
        </w:rPr>
      </w:pPr>
    </w:p>
    <w:p w14:paraId="029F382F" w14:textId="34043CF4" w:rsidR="00CF11EB" w:rsidRPr="00020FEE" w:rsidRDefault="00CF11EB" w:rsidP="00353FDA">
      <w:pPr>
        <w:autoSpaceDE w:val="0"/>
        <w:autoSpaceDN w:val="0"/>
        <w:adjustRightInd w:val="0"/>
        <w:spacing w:before="80" w:line="320" w:lineRule="exact"/>
        <w:jc w:val="center"/>
        <w:outlineLvl w:val="4"/>
        <w:rPr>
          <w:rFonts w:ascii="Times New Roman" w:eastAsia="Times New Roman" w:hAnsi="Times New Roman" w:cs="Times New Roman"/>
          <w:b/>
          <w:bCs/>
          <w:color w:val="0D0D0D" w:themeColor="text1" w:themeTint="F2"/>
          <w:sz w:val="28"/>
          <w:szCs w:val="28"/>
          <w:lang w:val="en-US" w:eastAsia="en-US"/>
        </w:rPr>
      </w:pPr>
      <w:bookmarkStart w:id="28" w:name="_Hlk206061011"/>
      <w:r w:rsidRPr="00020FEE">
        <w:rPr>
          <w:rFonts w:ascii="Times New Roman" w:eastAsia="Times New Roman" w:hAnsi="Times New Roman" w:cs="Times New Roman"/>
          <w:b/>
          <w:bCs/>
          <w:color w:val="0D0D0D" w:themeColor="text1" w:themeTint="F2"/>
          <w:sz w:val="28"/>
          <w:szCs w:val="28"/>
          <w:lang w:eastAsia="en-US"/>
        </w:rPr>
        <w:t xml:space="preserve">Chương </w:t>
      </w:r>
      <w:r w:rsidR="00D101F8" w:rsidRPr="00020FEE">
        <w:rPr>
          <w:rFonts w:ascii="Times New Roman" w:eastAsia="Times New Roman" w:hAnsi="Times New Roman" w:cs="Times New Roman"/>
          <w:b/>
          <w:bCs/>
          <w:color w:val="0D0D0D" w:themeColor="text1" w:themeTint="F2"/>
          <w:sz w:val="28"/>
          <w:szCs w:val="28"/>
          <w:lang w:eastAsia="en-US"/>
        </w:rPr>
        <w:t>I</w:t>
      </w:r>
      <w:r w:rsidR="00D101F8" w:rsidRPr="00020FEE">
        <w:rPr>
          <w:rFonts w:ascii="Times New Roman" w:eastAsia="Times New Roman" w:hAnsi="Times New Roman" w:cs="Times New Roman"/>
          <w:b/>
          <w:bCs/>
          <w:color w:val="0D0D0D" w:themeColor="text1" w:themeTint="F2"/>
          <w:sz w:val="28"/>
          <w:szCs w:val="28"/>
          <w:lang w:val="en-US" w:eastAsia="en-US"/>
        </w:rPr>
        <w:t>II</w:t>
      </w:r>
    </w:p>
    <w:p w14:paraId="2FDC6CC2" w14:textId="1CFD5D10" w:rsidR="00DC0F1A" w:rsidRPr="00020FEE" w:rsidRDefault="00CF11EB" w:rsidP="00353FDA">
      <w:pPr>
        <w:autoSpaceDE w:val="0"/>
        <w:autoSpaceDN w:val="0"/>
        <w:adjustRightInd w:val="0"/>
        <w:spacing w:before="80" w:line="320" w:lineRule="exact"/>
        <w:jc w:val="center"/>
        <w:outlineLvl w:val="4"/>
        <w:rPr>
          <w:rFonts w:ascii="Times New Roman" w:eastAsia="Times New Roman" w:hAnsi="Times New Roman" w:cs="Times New Roman"/>
          <w:b/>
          <w:bCs/>
          <w:color w:val="0D0D0D" w:themeColor="text1" w:themeTint="F2"/>
          <w:sz w:val="28"/>
          <w:szCs w:val="28"/>
          <w:lang w:val="en-US" w:eastAsia="en-US"/>
        </w:rPr>
      </w:pPr>
      <w:r w:rsidRPr="00020FEE">
        <w:rPr>
          <w:rFonts w:ascii="Times New Roman" w:eastAsia="Times New Roman" w:hAnsi="Times New Roman" w:cs="Times New Roman"/>
          <w:b/>
          <w:bCs/>
          <w:color w:val="0D0D0D" w:themeColor="text1" w:themeTint="F2"/>
          <w:sz w:val="28"/>
          <w:szCs w:val="28"/>
          <w:lang w:eastAsia="en-US"/>
        </w:rPr>
        <w:t>ĐIỀU KHOẢN THI HÀNH</w:t>
      </w:r>
      <w:bookmarkEnd w:id="28"/>
    </w:p>
    <w:p w14:paraId="2326A39B" w14:textId="21A3221A" w:rsidR="00551A34" w:rsidRPr="00020FEE" w:rsidRDefault="00CF11EB" w:rsidP="00353FDA">
      <w:pPr>
        <w:suppressLineNumbers/>
        <w:spacing w:before="80" w:line="320" w:lineRule="exact"/>
        <w:ind w:firstLine="720"/>
        <w:jc w:val="both"/>
        <w:rPr>
          <w:rFonts w:ascii="Times New Roman" w:eastAsia="Times New Roman" w:hAnsi="Times New Roman" w:cs="Times New Roman"/>
          <w:b/>
          <w:bCs/>
          <w:color w:val="0D0D0D" w:themeColor="text1" w:themeTint="F2"/>
          <w:sz w:val="28"/>
          <w:szCs w:val="28"/>
          <w:lang w:eastAsia="en-US"/>
        </w:rPr>
      </w:pPr>
      <w:r w:rsidRPr="00020FEE">
        <w:rPr>
          <w:rFonts w:ascii="Times New Roman" w:eastAsia="Times New Roman" w:hAnsi="Times New Roman" w:cs="Times New Roman"/>
          <w:b/>
          <w:bCs/>
          <w:color w:val="0D0D0D" w:themeColor="text1" w:themeTint="F2"/>
          <w:sz w:val="28"/>
          <w:szCs w:val="28"/>
          <w:lang w:eastAsia="en-US"/>
        </w:rPr>
        <w:t xml:space="preserve">Điều </w:t>
      </w:r>
      <w:r w:rsidR="00EE5783" w:rsidRPr="00020FEE">
        <w:rPr>
          <w:rFonts w:ascii="Times New Roman" w:eastAsia="Times New Roman" w:hAnsi="Times New Roman" w:cs="Times New Roman"/>
          <w:b/>
          <w:bCs/>
          <w:color w:val="0D0D0D" w:themeColor="text1" w:themeTint="F2"/>
          <w:sz w:val="28"/>
          <w:szCs w:val="28"/>
          <w:lang w:val="en-US" w:eastAsia="en-US"/>
        </w:rPr>
        <w:t>1</w:t>
      </w:r>
      <w:r w:rsidR="00A24CD2" w:rsidRPr="00020FEE">
        <w:rPr>
          <w:rFonts w:ascii="Times New Roman" w:eastAsia="Times New Roman" w:hAnsi="Times New Roman" w:cs="Times New Roman"/>
          <w:b/>
          <w:bCs/>
          <w:color w:val="0D0D0D" w:themeColor="text1" w:themeTint="F2"/>
          <w:sz w:val="28"/>
          <w:szCs w:val="28"/>
          <w:lang w:val="en-US" w:eastAsia="en-US"/>
        </w:rPr>
        <w:t>2</w:t>
      </w:r>
      <w:r w:rsidRPr="00020FEE">
        <w:rPr>
          <w:rFonts w:ascii="Times New Roman" w:eastAsia="Times New Roman" w:hAnsi="Times New Roman" w:cs="Times New Roman"/>
          <w:b/>
          <w:bCs/>
          <w:color w:val="0D0D0D" w:themeColor="text1" w:themeTint="F2"/>
          <w:sz w:val="28"/>
          <w:szCs w:val="28"/>
          <w:lang w:eastAsia="en-US"/>
        </w:rPr>
        <w:t xml:space="preserve">. </w:t>
      </w:r>
      <w:r w:rsidR="00551A34" w:rsidRPr="00020FEE">
        <w:rPr>
          <w:rFonts w:ascii="Times New Roman" w:eastAsia="Times New Roman" w:hAnsi="Times New Roman" w:cs="Times New Roman"/>
          <w:b/>
          <w:bCs/>
          <w:color w:val="0D0D0D" w:themeColor="text1" w:themeTint="F2"/>
          <w:sz w:val="28"/>
          <w:szCs w:val="28"/>
          <w:lang w:eastAsia="en-US"/>
        </w:rPr>
        <w:t xml:space="preserve">Hiệu lực và trách nhiệm thi hành </w:t>
      </w:r>
    </w:p>
    <w:p w14:paraId="1C5F2B75" w14:textId="75E3D43D" w:rsidR="00551A34" w:rsidRPr="00020FEE" w:rsidRDefault="00551A34" w:rsidP="00353FDA">
      <w:pPr>
        <w:spacing w:before="80" w:line="320" w:lineRule="exact"/>
        <w:ind w:firstLine="720"/>
        <w:jc w:val="both"/>
        <w:rPr>
          <w:rFonts w:ascii="Times New Roman" w:hAnsi="Times New Roman" w:cs="Times New Roman"/>
          <w:color w:val="0D0D0D" w:themeColor="text1" w:themeTint="F2"/>
          <w:sz w:val="28"/>
          <w:szCs w:val="28"/>
          <w:lang w:val="en-US"/>
        </w:rPr>
      </w:pPr>
      <w:r w:rsidRPr="00020FEE">
        <w:rPr>
          <w:rFonts w:ascii="Times New Roman" w:hAnsi="Times New Roman" w:cs="Times New Roman"/>
          <w:color w:val="0D0D0D" w:themeColor="text1" w:themeTint="F2"/>
          <w:sz w:val="28"/>
          <w:szCs w:val="28"/>
        </w:rPr>
        <w:t xml:space="preserve">1. Thông tư này có hiệu lực thi hành kể từ ngày </w:t>
      </w:r>
      <w:r w:rsidR="00324FA8" w:rsidRPr="00020FEE">
        <w:rPr>
          <w:rFonts w:ascii="Times New Roman" w:hAnsi="Times New Roman" w:cs="Times New Roman"/>
          <w:color w:val="0D0D0D" w:themeColor="text1" w:themeTint="F2"/>
          <w:sz w:val="28"/>
          <w:szCs w:val="28"/>
          <w:lang w:val="en-US"/>
        </w:rPr>
        <w:t xml:space="preserve"> </w:t>
      </w:r>
      <w:r w:rsidR="0050055A">
        <w:rPr>
          <w:rFonts w:ascii="Times New Roman" w:hAnsi="Times New Roman" w:cs="Times New Roman"/>
          <w:color w:val="0D0D0D" w:themeColor="text1" w:themeTint="F2"/>
          <w:sz w:val="28"/>
          <w:szCs w:val="28"/>
          <w:lang w:val="en-US"/>
        </w:rPr>
        <w:t>28</w:t>
      </w:r>
      <w:r w:rsidR="00324FA8" w:rsidRPr="00020FEE">
        <w:rPr>
          <w:rFonts w:ascii="Times New Roman" w:hAnsi="Times New Roman" w:cs="Times New Roman"/>
          <w:color w:val="0D0D0D" w:themeColor="text1" w:themeTint="F2"/>
          <w:sz w:val="28"/>
          <w:szCs w:val="28"/>
          <w:lang w:val="en-US"/>
        </w:rPr>
        <w:t xml:space="preserve"> tháng</w:t>
      </w:r>
      <w:r w:rsidR="00AB385D" w:rsidRPr="00020FEE">
        <w:rPr>
          <w:rFonts w:ascii="Times New Roman" w:hAnsi="Times New Roman" w:cs="Times New Roman"/>
          <w:color w:val="0D0D0D" w:themeColor="text1" w:themeTint="F2"/>
          <w:sz w:val="28"/>
          <w:szCs w:val="28"/>
          <w:lang w:val="en-US"/>
        </w:rPr>
        <w:t xml:space="preserve"> 1</w:t>
      </w:r>
      <w:r w:rsidR="00661C44">
        <w:rPr>
          <w:rFonts w:ascii="Times New Roman" w:hAnsi="Times New Roman" w:cs="Times New Roman"/>
          <w:color w:val="0D0D0D" w:themeColor="text1" w:themeTint="F2"/>
          <w:sz w:val="28"/>
          <w:szCs w:val="28"/>
          <w:lang w:val="en-US"/>
        </w:rPr>
        <w:t>1</w:t>
      </w:r>
      <w:r w:rsidR="00AB385D" w:rsidRPr="00020FEE">
        <w:rPr>
          <w:rFonts w:ascii="Times New Roman" w:hAnsi="Times New Roman" w:cs="Times New Roman"/>
          <w:color w:val="0D0D0D" w:themeColor="text1" w:themeTint="F2"/>
          <w:sz w:val="28"/>
          <w:szCs w:val="28"/>
          <w:lang w:val="en-US"/>
        </w:rPr>
        <w:t xml:space="preserve"> </w:t>
      </w:r>
      <w:r w:rsidR="00324FA8" w:rsidRPr="00020FEE">
        <w:rPr>
          <w:rFonts w:ascii="Times New Roman" w:hAnsi="Times New Roman" w:cs="Times New Roman"/>
          <w:color w:val="0D0D0D" w:themeColor="text1" w:themeTint="F2"/>
          <w:sz w:val="28"/>
          <w:szCs w:val="28"/>
          <w:lang w:val="en-US"/>
        </w:rPr>
        <w:t>năm 2025.</w:t>
      </w:r>
    </w:p>
    <w:p w14:paraId="7E98ECD5" w14:textId="5F99CF0E" w:rsidR="00097DDB" w:rsidRDefault="00F96E13" w:rsidP="00353FDA">
      <w:pPr>
        <w:suppressLineNumbers/>
        <w:spacing w:before="80" w:line="320" w:lineRule="exact"/>
        <w:ind w:firstLine="720"/>
        <w:jc w:val="both"/>
        <w:rPr>
          <w:rFonts w:ascii="Times New Roman" w:hAnsi="Times New Roman" w:cs="Times New Roman"/>
          <w:color w:val="0D0D0D" w:themeColor="text1" w:themeTint="F2"/>
          <w:sz w:val="28"/>
          <w:szCs w:val="28"/>
          <w:lang w:val="en-US"/>
        </w:rPr>
      </w:pPr>
      <w:bookmarkStart w:id="29" w:name="_Hlk208302955"/>
      <w:bookmarkEnd w:id="27"/>
      <w:r w:rsidRPr="00020FEE">
        <w:rPr>
          <w:rFonts w:ascii="Times New Roman" w:eastAsia="Times New Roman" w:hAnsi="Times New Roman" w:cs="Times New Roman"/>
          <w:color w:val="0D0D0D" w:themeColor="text1" w:themeTint="F2"/>
          <w:sz w:val="28"/>
          <w:szCs w:val="28"/>
          <w:lang w:val="en-US" w:eastAsia="en-US"/>
        </w:rPr>
        <w:t>2</w:t>
      </w:r>
      <w:r w:rsidR="00097DDB" w:rsidRPr="00020FEE">
        <w:rPr>
          <w:rFonts w:ascii="Times New Roman" w:hAnsi="Times New Roman" w:cs="Times New Roman"/>
          <w:color w:val="0D0D0D" w:themeColor="text1" w:themeTint="F2"/>
          <w:sz w:val="28"/>
          <w:szCs w:val="28"/>
          <w:lang w:val="en-US"/>
        </w:rPr>
        <w:t>. Bãi bỏ Thông tư số 15/2024/TT-BCT quy định một số nội dung về thanh tra chuyên ngành Công Thương.</w:t>
      </w:r>
    </w:p>
    <w:p w14:paraId="324A5FC4" w14:textId="73C9542B" w:rsidR="007C575D" w:rsidRPr="00020FEE" w:rsidRDefault="007C575D" w:rsidP="00353FDA">
      <w:pPr>
        <w:suppressLineNumbers/>
        <w:spacing w:before="80" w:line="320" w:lineRule="exact"/>
        <w:ind w:firstLine="720"/>
        <w:jc w:val="both"/>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 xml:space="preserve">3. </w:t>
      </w:r>
      <w:r w:rsidRPr="007C575D">
        <w:rPr>
          <w:rFonts w:ascii="Times New Roman" w:hAnsi="Times New Roman" w:cs="Times New Roman"/>
          <w:color w:val="0D0D0D" w:themeColor="text1" w:themeTint="F2"/>
          <w:sz w:val="28"/>
          <w:szCs w:val="28"/>
          <w:lang w:val="en-US"/>
        </w:rPr>
        <w:t>Bãi bỏ các khoản 1, 2, 4 Điều 1; các khoản 1, 2, 3, 4, 5, 6 Điều 3; Chương II, Chương III, Chương V; các Điều 30, 31; các khoản 2, 3 Điều 32; Phụ lục I, III và IV của Thông tư số 42/2022/TT-BCT quy định về kiểm tra hoạt động điện lực và sử dụng điện, giải quyết tranh chấp hợp đồng mua bán điện.</w:t>
      </w:r>
    </w:p>
    <w:bookmarkEnd w:id="29"/>
    <w:p w14:paraId="3A5AE04B" w14:textId="08BDF7FF" w:rsidR="00405CB6" w:rsidRPr="00020FEE" w:rsidRDefault="007C575D" w:rsidP="00353FDA">
      <w:pPr>
        <w:spacing w:before="80" w:line="320" w:lineRule="exact"/>
        <w:ind w:firstLine="720"/>
        <w:jc w:val="both"/>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4</w:t>
      </w:r>
      <w:r w:rsidR="00265F25" w:rsidRPr="00020FEE">
        <w:rPr>
          <w:rFonts w:ascii="Times New Roman" w:hAnsi="Times New Roman" w:cs="Times New Roman"/>
          <w:color w:val="0D0D0D" w:themeColor="text1" w:themeTint="F2"/>
          <w:sz w:val="28"/>
          <w:szCs w:val="28"/>
        </w:rPr>
        <w:t xml:space="preserve">. </w:t>
      </w:r>
      <w:r w:rsidR="00405CB6">
        <w:rPr>
          <w:rFonts w:ascii="Times New Roman" w:hAnsi="Times New Roman" w:cs="Times New Roman"/>
          <w:color w:val="0D0D0D" w:themeColor="text1" w:themeTint="F2"/>
          <w:sz w:val="28"/>
          <w:szCs w:val="28"/>
          <w:lang w:val="en-US"/>
        </w:rPr>
        <w:t>Hoạt động kiểm tra chuyên ngành Công Thương phải thực hiện theo quy định tại Nghị định số 217/2025/NĐ-CP, Thông tư này và văn bản quy phạm pháp luật khác có liên quan do Bộ trưởng Bộ Công Thương ban hành. Trường hợp giữa Thông tư này và văn bản quy phạm pháp luật khác do Bộ trưởng Bộ Công Thương ban hành có quy định khác nhau về cùng một vấn đề thì áp dụng quy định của Thông tư này.</w:t>
      </w:r>
    </w:p>
    <w:p w14:paraId="2C9B893D" w14:textId="716C3417" w:rsidR="00AE06A4" w:rsidRDefault="007C575D" w:rsidP="004C58B3">
      <w:pPr>
        <w:spacing w:before="80" w:line="320" w:lineRule="exact"/>
        <w:ind w:firstLine="720"/>
        <w:jc w:val="both"/>
        <w:rPr>
          <w:rFonts w:ascii="Times New Roman" w:hAnsi="Times New Roman" w:cs="Times New Roman"/>
          <w:color w:val="0D0D0D" w:themeColor="text1" w:themeTint="F2"/>
          <w:sz w:val="28"/>
          <w:szCs w:val="28"/>
          <w:lang w:val="en-US"/>
        </w:rPr>
      </w:pPr>
      <w:r>
        <w:rPr>
          <w:rFonts w:ascii="Times New Roman" w:hAnsi="Times New Roman" w:cs="Times New Roman"/>
          <w:color w:val="0D0D0D" w:themeColor="text1" w:themeTint="F2"/>
          <w:sz w:val="28"/>
          <w:szCs w:val="28"/>
          <w:lang w:val="en-US"/>
        </w:rPr>
        <w:t>5</w:t>
      </w:r>
      <w:r w:rsidR="00405CB6">
        <w:rPr>
          <w:rFonts w:ascii="Times New Roman" w:hAnsi="Times New Roman" w:cs="Times New Roman"/>
          <w:color w:val="0D0D0D" w:themeColor="text1" w:themeTint="F2"/>
          <w:sz w:val="28"/>
          <w:szCs w:val="28"/>
          <w:lang w:val="en-US"/>
        </w:rPr>
        <w:t xml:space="preserve">. </w:t>
      </w:r>
      <w:r w:rsidR="00265F25" w:rsidRPr="00020FEE">
        <w:rPr>
          <w:rFonts w:ascii="Times New Roman" w:hAnsi="Times New Roman" w:cs="Times New Roman"/>
          <w:color w:val="0D0D0D" w:themeColor="text1" w:themeTint="F2"/>
          <w:sz w:val="28"/>
          <w:szCs w:val="28"/>
        </w:rPr>
        <w:t>Trong quá trình thực hiện</w:t>
      </w:r>
      <w:r w:rsidR="00AD17C2">
        <w:rPr>
          <w:rFonts w:ascii="Times New Roman" w:hAnsi="Times New Roman" w:cs="Times New Roman"/>
          <w:color w:val="0D0D0D" w:themeColor="text1" w:themeTint="F2"/>
          <w:sz w:val="28"/>
          <w:szCs w:val="28"/>
          <w:lang w:val="en-US"/>
        </w:rPr>
        <w:t>,</w:t>
      </w:r>
      <w:r w:rsidR="00265F25" w:rsidRPr="00020FEE">
        <w:rPr>
          <w:rFonts w:ascii="Times New Roman" w:hAnsi="Times New Roman" w:cs="Times New Roman"/>
          <w:color w:val="0D0D0D" w:themeColor="text1" w:themeTint="F2"/>
          <w:sz w:val="28"/>
          <w:szCs w:val="28"/>
        </w:rPr>
        <w:t xml:space="preserve"> nếu có khó khăn, vướng mắc hoặc có vấn đề mới phát sinh, </w:t>
      </w:r>
      <w:r w:rsidR="008E6C93" w:rsidRPr="00020FEE">
        <w:rPr>
          <w:rFonts w:ascii="Times New Roman" w:hAnsi="Times New Roman" w:cs="Times New Roman"/>
          <w:color w:val="0D0D0D" w:themeColor="text1" w:themeTint="F2"/>
          <w:sz w:val="28"/>
          <w:szCs w:val="28"/>
          <w:lang w:val="en-US"/>
        </w:rPr>
        <w:t xml:space="preserve">các </w:t>
      </w:r>
      <w:r w:rsidR="00265F25" w:rsidRPr="00020FEE">
        <w:rPr>
          <w:rFonts w:ascii="Times New Roman" w:hAnsi="Times New Roman" w:cs="Times New Roman"/>
          <w:color w:val="0D0D0D" w:themeColor="text1" w:themeTint="F2"/>
          <w:sz w:val="28"/>
          <w:szCs w:val="28"/>
        </w:rPr>
        <w:t xml:space="preserve">cơ quan, tổ chức, cá nhân phản ánh kịp thời về Bộ Công Thương để </w:t>
      </w:r>
      <w:r w:rsidR="00C51C1F" w:rsidRPr="00020FEE">
        <w:rPr>
          <w:rFonts w:ascii="Times New Roman" w:hAnsi="Times New Roman" w:cs="Times New Roman"/>
          <w:color w:val="0D0D0D" w:themeColor="text1" w:themeTint="F2"/>
          <w:sz w:val="28"/>
          <w:szCs w:val="28"/>
          <w:lang w:val="en-US"/>
        </w:rPr>
        <w:t xml:space="preserve">được hướng dẫn hoặc </w:t>
      </w:r>
      <w:r w:rsidR="00265F25" w:rsidRPr="00020FEE">
        <w:rPr>
          <w:rFonts w:ascii="Times New Roman" w:hAnsi="Times New Roman" w:cs="Times New Roman"/>
          <w:color w:val="0D0D0D" w:themeColor="text1" w:themeTint="F2"/>
          <w:sz w:val="28"/>
          <w:szCs w:val="28"/>
        </w:rPr>
        <w:t>sửa đổi, bổ sung cho phù hợp./.</w:t>
      </w:r>
    </w:p>
    <w:p w14:paraId="61F469D5" w14:textId="77777777" w:rsidR="004C58B3" w:rsidRPr="00020FEE" w:rsidRDefault="004C58B3" w:rsidP="004C58B3">
      <w:pPr>
        <w:spacing w:before="80" w:line="320" w:lineRule="exact"/>
        <w:ind w:firstLine="720"/>
        <w:jc w:val="both"/>
        <w:rPr>
          <w:rFonts w:ascii="Times New Roman" w:hAnsi="Times New Roman" w:cs="Times New Roman"/>
          <w:color w:val="0D0D0D" w:themeColor="text1" w:themeTint="F2"/>
          <w:sz w:val="28"/>
          <w:szCs w:val="28"/>
          <w:lang w:val="en-US"/>
        </w:rPr>
      </w:pPr>
    </w:p>
    <w:tbl>
      <w:tblPr>
        <w:tblW w:w="9756" w:type="dxa"/>
        <w:tblInd w:w="108" w:type="dxa"/>
        <w:tblCellMar>
          <w:left w:w="0" w:type="dxa"/>
          <w:right w:w="0" w:type="dxa"/>
        </w:tblCellMar>
        <w:tblLook w:val="04A0" w:firstRow="1" w:lastRow="0" w:firstColumn="1" w:lastColumn="0" w:noHBand="0" w:noVBand="1"/>
      </w:tblPr>
      <w:tblGrid>
        <w:gridCol w:w="5279"/>
        <w:gridCol w:w="4477"/>
      </w:tblGrid>
      <w:tr w:rsidR="00020FEE" w:rsidRPr="00020FEE" w14:paraId="070954E7" w14:textId="77777777" w:rsidTr="001D7859">
        <w:tc>
          <w:tcPr>
            <w:tcW w:w="5279" w:type="dxa"/>
            <w:tcMar>
              <w:top w:w="0" w:type="dxa"/>
              <w:left w:w="108" w:type="dxa"/>
              <w:bottom w:w="0" w:type="dxa"/>
              <w:right w:w="108" w:type="dxa"/>
            </w:tcMar>
          </w:tcPr>
          <w:p w14:paraId="355915A3" w14:textId="17E11404" w:rsidR="00395276" w:rsidRPr="001D7859" w:rsidRDefault="00395276" w:rsidP="00395276">
            <w:pPr>
              <w:widowControl/>
              <w:rPr>
                <w:rFonts w:ascii="Times New Roman" w:eastAsia="Times New Roman" w:hAnsi="Times New Roman" w:cs="Times New Roman"/>
                <w:color w:val="0D0D0D" w:themeColor="text1" w:themeTint="F2"/>
                <w:sz w:val="20"/>
                <w:szCs w:val="20"/>
                <w:lang w:eastAsia="en-GB"/>
              </w:rPr>
            </w:pPr>
            <w:r w:rsidRPr="00020FEE">
              <w:rPr>
                <w:rFonts w:ascii="Times New Roman" w:eastAsia="Times New Roman" w:hAnsi="Times New Roman" w:cs="Times New Roman"/>
                <w:b/>
                <w:bCs/>
                <w:i/>
                <w:iCs/>
                <w:color w:val="0D0D0D" w:themeColor="text1" w:themeTint="F2"/>
                <w:lang w:eastAsia="en-GB"/>
              </w:rPr>
              <w:t>Nơi nhận:</w:t>
            </w:r>
            <w:r w:rsidRPr="00020FEE">
              <w:rPr>
                <w:rFonts w:ascii="Times New Roman" w:eastAsia="Times New Roman" w:hAnsi="Times New Roman" w:cs="Times New Roman"/>
                <w:b/>
                <w:bCs/>
                <w:i/>
                <w:iCs/>
                <w:color w:val="0D0D0D" w:themeColor="text1" w:themeTint="F2"/>
                <w:lang w:eastAsia="en-GB"/>
              </w:rPr>
              <w:br/>
            </w:r>
            <w:r w:rsidRPr="001D7859">
              <w:rPr>
                <w:rFonts w:ascii="Times New Roman" w:eastAsia="Times New Roman" w:hAnsi="Times New Roman" w:cs="Times New Roman"/>
                <w:color w:val="0D0D0D" w:themeColor="text1" w:themeTint="F2"/>
                <w:sz w:val="20"/>
                <w:szCs w:val="20"/>
                <w:lang w:eastAsia="en-GB"/>
              </w:rPr>
              <w:t xml:space="preserve">- Văn phòng Tổng </w:t>
            </w:r>
            <w:r w:rsidR="00AE06A4" w:rsidRPr="001D7859">
              <w:rPr>
                <w:rFonts w:ascii="Times New Roman" w:eastAsia="Times New Roman" w:hAnsi="Times New Roman" w:cs="Times New Roman"/>
                <w:color w:val="0D0D0D" w:themeColor="text1" w:themeTint="F2"/>
                <w:sz w:val="20"/>
                <w:szCs w:val="20"/>
                <w:lang w:val="en-US" w:eastAsia="en-GB"/>
              </w:rPr>
              <w:t>B</w:t>
            </w:r>
            <w:r w:rsidRPr="001D7859">
              <w:rPr>
                <w:rFonts w:ascii="Times New Roman" w:eastAsia="Times New Roman" w:hAnsi="Times New Roman" w:cs="Times New Roman"/>
                <w:color w:val="0D0D0D" w:themeColor="text1" w:themeTint="F2"/>
                <w:sz w:val="20"/>
                <w:szCs w:val="20"/>
                <w:lang w:eastAsia="en-GB"/>
              </w:rPr>
              <w:t>í thư;</w:t>
            </w:r>
          </w:p>
          <w:p w14:paraId="359FE1C3" w14:textId="77777777" w:rsidR="00395276" w:rsidRPr="001D7859" w:rsidRDefault="00395276" w:rsidP="00395276">
            <w:pPr>
              <w:widowControl/>
              <w:rPr>
                <w:rFonts w:ascii="Times New Roman" w:eastAsia="Times New Roman" w:hAnsi="Times New Roman" w:cs="Times New Roman"/>
                <w:color w:val="0D0D0D" w:themeColor="text1" w:themeTint="F2"/>
                <w:sz w:val="20"/>
                <w:szCs w:val="20"/>
                <w:lang w:eastAsia="en-GB"/>
              </w:rPr>
            </w:pPr>
            <w:r w:rsidRPr="001D7859">
              <w:rPr>
                <w:rFonts w:ascii="Times New Roman" w:eastAsia="Times New Roman" w:hAnsi="Times New Roman" w:cs="Times New Roman"/>
                <w:color w:val="0D0D0D" w:themeColor="text1" w:themeTint="F2"/>
                <w:sz w:val="20"/>
                <w:szCs w:val="20"/>
                <w:lang w:eastAsia="en-GB"/>
              </w:rPr>
              <w:t>- Văn phòng Chủ tịch nước;</w:t>
            </w:r>
          </w:p>
          <w:p w14:paraId="51A4BD9F" w14:textId="77777777" w:rsidR="00395276" w:rsidRPr="001D7859" w:rsidRDefault="00395276" w:rsidP="00395276">
            <w:pPr>
              <w:widowControl/>
              <w:rPr>
                <w:rFonts w:ascii="Times New Roman" w:eastAsia="Times New Roman" w:hAnsi="Times New Roman" w:cs="Times New Roman"/>
                <w:color w:val="0D0D0D" w:themeColor="text1" w:themeTint="F2"/>
                <w:sz w:val="20"/>
                <w:szCs w:val="20"/>
                <w:lang w:val="en-US" w:eastAsia="en-GB"/>
              </w:rPr>
            </w:pPr>
            <w:r w:rsidRPr="001D7859">
              <w:rPr>
                <w:rFonts w:ascii="Times New Roman" w:eastAsia="Times New Roman" w:hAnsi="Times New Roman" w:cs="Times New Roman"/>
                <w:color w:val="0D0D0D" w:themeColor="text1" w:themeTint="F2"/>
                <w:sz w:val="20"/>
                <w:szCs w:val="20"/>
                <w:lang w:eastAsia="en-GB"/>
              </w:rPr>
              <w:t>- Văn phòng Quốc hội;</w:t>
            </w:r>
          </w:p>
          <w:p w14:paraId="40EC1F12" w14:textId="6A92A1B6" w:rsidR="005D694C" w:rsidRPr="001D7859" w:rsidRDefault="005D694C" w:rsidP="00395276">
            <w:pPr>
              <w:widowControl/>
              <w:rPr>
                <w:rFonts w:ascii="Times New Roman" w:eastAsia="Times New Roman" w:hAnsi="Times New Roman" w:cs="Times New Roman"/>
                <w:color w:val="0D0D0D" w:themeColor="text1" w:themeTint="F2"/>
                <w:sz w:val="20"/>
                <w:szCs w:val="20"/>
                <w:lang w:val="en-US" w:eastAsia="en-GB"/>
              </w:rPr>
            </w:pPr>
            <w:r w:rsidRPr="001D7859">
              <w:rPr>
                <w:rFonts w:ascii="Times New Roman" w:eastAsia="Times New Roman" w:hAnsi="Times New Roman" w:cs="Times New Roman"/>
                <w:color w:val="0D0D0D" w:themeColor="text1" w:themeTint="F2"/>
                <w:sz w:val="20"/>
                <w:szCs w:val="20"/>
                <w:lang w:val="en-US" w:eastAsia="en-GB"/>
              </w:rPr>
              <w:t>- Ủy ban Thường vụ Quốc hội;</w:t>
            </w:r>
          </w:p>
          <w:p w14:paraId="7EAC0303" w14:textId="29FBDF6A" w:rsidR="005D694C" w:rsidRPr="001D7859" w:rsidRDefault="005D694C" w:rsidP="00395276">
            <w:pPr>
              <w:widowControl/>
              <w:rPr>
                <w:rFonts w:ascii="Times New Roman" w:eastAsia="Times New Roman" w:hAnsi="Times New Roman" w:cs="Times New Roman"/>
                <w:color w:val="0D0D0D" w:themeColor="text1" w:themeTint="F2"/>
                <w:sz w:val="20"/>
                <w:szCs w:val="20"/>
                <w:lang w:val="en-US" w:eastAsia="en-GB"/>
              </w:rPr>
            </w:pPr>
            <w:r w:rsidRPr="001D7859">
              <w:rPr>
                <w:rFonts w:ascii="Times New Roman" w:eastAsia="Times New Roman" w:hAnsi="Times New Roman" w:cs="Times New Roman"/>
                <w:color w:val="0D0D0D" w:themeColor="text1" w:themeTint="F2"/>
                <w:sz w:val="20"/>
                <w:szCs w:val="20"/>
                <w:lang w:val="en-US" w:eastAsia="en-GB"/>
              </w:rPr>
              <w:t xml:space="preserve">- Hội đồng </w:t>
            </w:r>
            <w:r w:rsidR="000B509B" w:rsidRPr="001D7859">
              <w:rPr>
                <w:rFonts w:ascii="Times New Roman" w:eastAsia="Times New Roman" w:hAnsi="Times New Roman" w:cs="Times New Roman"/>
                <w:color w:val="0D0D0D" w:themeColor="text1" w:themeTint="F2"/>
                <w:sz w:val="20"/>
                <w:szCs w:val="20"/>
                <w:lang w:val="en-US" w:eastAsia="en-GB"/>
              </w:rPr>
              <w:t xml:space="preserve">Dân </w:t>
            </w:r>
            <w:r w:rsidRPr="001D7859">
              <w:rPr>
                <w:rFonts w:ascii="Times New Roman" w:eastAsia="Times New Roman" w:hAnsi="Times New Roman" w:cs="Times New Roman"/>
                <w:color w:val="0D0D0D" w:themeColor="text1" w:themeTint="F2"/>
                <w:sz w:val="20"/>
                <w:szCs w:val="20"/>
                <w:lang w:val="en-US" w:eastAsia="en-GB"/>
              </w:rPr>
              <w:t>t</w:t>
            </w:r>
            <w:r w:rsidR="00862203" w:rsidRPr="001D7859">
              <w:rPr>
                <w:rFonts w:ascii="Times New Roman" w:eastAsia="Times New Roman" w:hAnsi="Times New Roman" w:cs="Times New Roman"/>
                <w:color w:val="0D0D0D" w:themeColor="text1" w:themeTint="F2"/>
                <w:sz w:val="20"/>
                <w:szCs w:val="20"/>
                <w:lang w:val="en-US" w:eastAsia="en-GB"/>
              </w:rPr>
              <w:t>ộ</w:t>
            </w:r>
            <w:r w:rsidRPr="001D7859">
              <w:rPr>
                <w:rFonts w:ascii="Times New Roman" w:eastAsia="Times New Roman" w:hAnsi="Times New Roman" w:cs="Times New Roman"/>
                <w:color w:val="0D0D0D" w:themeColor="text1" w:themeTint="F2"/>
                <w:sz w:val="20"/>
                <w:szCs w:val="20"/>
                <w:lang w:val="en-US" w:eastAsia="en-GB"/>
              </w:rPr>
              <w:t>c và các Ủy ban của Quốc hội;</w:t>
            </w:r>
          </w:p>
          <w:p w14:paraId="1D2F06C4" w14:textId="3DBB2340" w:rsidR="005D694C" w:rsidRPr="001D7859" w:rsidRDefault="005D694C" w:rsidP="00395276">
            <w:pPr>
              <w:widowControl/>
              <w:rPr>
                <w:rFonts w:ascii="Times New Roman" w:eastAsia="Times New Roman" w:hAnsi="Times New Roman" w:cs="Times New Roman"/>
                <w:color w:val="0D0D0D" w:themeColor="text1" w:themeTint="F2"/>
                <w:sz w:val="20"/>
                <w:szCs w:val="20"/>
                <w:lang w:val="en-US" w:eastAsia="en-GB"/>
              </w:rPr>
            </w:pPr>
            <w:r w:rsidRPr="001D7859">
              <w:rPr>
                <w:rFonts w:ascii="Times New Roman" w:eastAsia="Times New Roman" w:hAnsi="Times New Roman" w:cs="Times New Roman"/>
                <w:color w:val="0D0D0D" w:themeColor="text1" w:themeTint="F2"/>
                <w:sz w:val="20"/>
                <w:szCs w:val="20"/>
                <w:lang w:val="en-US" w:eastAsia="en-GB"/>
              </w:rPr>
              <w:t>- Văn phòng Chính phủ;</w:t>
            </w:r>
          </w:p>
          <w:p w14:paraId="36189ADF" w14:textId="68FA2A8F" w:rsidR="005D694C" w:rsidRPr="001D7859" w:rsidRDefault="005D694C" w:rsidP="00395276">
            <w:pPr>
              <w:widowControl/>
              <w:rPr>
                <w:rFonts w:ascii="Times New Roman" w:eastAsia="Times New Roman" w:hAnsi="Times New Roman" w:cs="Times New Roman"/>
                <w:color w:val="0D0D0D" w:themeColor="text1" w:themeTint="F2"/>
                <w:sz w:val="20"/>
                <w:szCs w:val="20"/>
                <w:lang w:val="en-US" w:eastAsia="en-GB"/>
              </w:rPr>
            </w:pPr>
            <w:r w:rsidRPr="001D7859">
              <w:rPr>
                <w:rFonts w:ascii="Times New Roman" w:eastAsia="Times New Roman" w:hAnsi="Times New Roman" w:cs="Times New Roman"/>
                <w:color w:val="0D0D0D" w:themeColor="text1" w:themeTint="F2"/>
                <w:sz w:val="20"/>
                <w:szCs w:val="20"/>
                <w:lang w:eastAsia="en-GB"/>
              </w:rPr>
              <w:t>- Thủ tướng, các Phó Thủ tướng Chính phủ;</w:t>
            </w:r>
          </w:p>
          <w:p w14:paraId="2EB53C9B" w14:textId="77777777" w:rsidR="005D694C" w:rsidRPr="001D7859" w:rsidRDefault="005D694C" w:rsidP="005D694C">
            <w:pPr>
              <w:widowControl/>
              <w:rPr>
                <w:rFonts w:ascii="Times New Roman" w:eastAsia="Times New Roman" w:hAnsi="Times New Roman" w:cs="Times New Roman"/>
                <w:color w:val="0D0D0D" w:themeColor="text1" w:themeTint="F2"/>
                <w:sz w:val="20"/>
                <w:szCs w:val="20"/>
                <w:lang w:val="en-US" w:eastAsia="en-GB"/>
              </w:rPr>
            </w:pPr>
            <w:r w:rsidRPr="001D7859">
              <w:rPr>
                <w:rFonts w:ascii="Times New Roman" w:eastAsia="Times New Roman" w:hAnsi="Times New Roman" w:cs="Times New Roman"/>
                <w:color w:val="0D0D0D" w:themeColor="text1" w:themeTint="F2"/>
                <w:sz w:val="20"/>
                <w:szCs w:val="20"/>
                <w:lang w:eastAsia="en-GB"/>
              </w:rPr>
              <w:t>- Các bộ, cơ quan ngang bộ, cơ quan thuộc Chính phủ;</w:t>
            </w:r>
          </w:p>
          <w:p w14:paraId="731308FD" w14:textId="2AEE9CB1" w:rsidR="005D694C" w:rsidRPr="001D7859" w:rsidRDefault="005D694C" w:rsidP="005D694C">
            <w:pPr>
              <w:widowControl/>
              <w:rPr>
                <w:rFonts w:ascii="Times New Roman" w:eastAsia="Times New Roman" w:hAnsi="Times New Roman" w:cs="Times New Roman"/>
                <w:color w:val="0D0D0D" w:themeColor="text1" w:themeTint="F2"/>
                <w:sz w:val="20"/>
                <w:szCs w:val="20"/>
                <w:lang w:eastAsia="en-GB"/>
              </w:rPr>
            </w:pPr>
            <w:r w:rsidRPr="001D7859">
              <w:rPr>
                <w:rFonts w:ascii="Times New Roman" w:eastAsia="Times New Roman" w:hAnsi="Times New Roman" w:cs="Times New Roman"/>
                <w:color w:val="0D0D0D" w:themeColor="text1" w:themeTint="F2"/>
                <w:sz w:val="20"/>
                <w:szCs w:val="20"/>
                <w:lang w:eastAsia="en-GB"/>
              </w:rPr>
              <w:t>- Viện Kiểm sát nhân dân tối cao; Tòa án nhân dân tối cao;</w:t>
            </w:r>
          </w:p>
          <w:p w14:paraId="3C4CD14A" w14:textId="77777777" w:rsidR="005D694C" w:rsidRPr="001D7859" w:rsidRDefault="005D694C" w:rsidP="005D694C">
            <w:pPr>
              <w:widowControl/>
              <w:rPr>
                <w:rFonts w:ascii="Times New Roman" w:eastAsia="Times New Roman" w:hAnsi="Times New Roman" w:cs="Times New Roman"/>
                <w:color w:val="0D0D0D" w:themeColor="text1" w:themeTint="F2"/>
                <w:sz w:val="20"/>
                <w:szCs w:val="20"/>
                <w:lang w:eastAsia="en-GB"/>
              </w:rPr>
            </w:pPr>
            <w:r w:rsidRPr="001D7859">
              <w:rPr>
                <w:rFonts w:ascii="Times New Roman" w:eastAsia="Times New Roman" w:hAnsi="Times New Roman" w:cs="Times New Roman"/>
                <w:color w:val="0D0D0D" w:themeColor="text1" w:themeTint="F2"/>
                <w:sz w:val="20"/>
                <w:szCs w:val="20"/>
                <w:lang w:eastAsia="en-GB"/>
              </w:rPr>
              <w:t>- Kiểm toán nhà nước;</w:t>
            </w:r>
          </w:p>
          <w:p w14:paraId="7CE161D8" w14:textId="3EB6A6C5" w:rsidR="005D694C" w:rsidRPr="001D7859" w:rsidRDefault="005D694C" w:rsidP="00395276">
            <w:pPr>
              <w:widowControl/>
              <w:rPr>
                <w:rFonts w:ascii="Times New Roman" w:eastAsia="Times New Roman" w:hAnsi="Times New Roman" w:cs="Times New Roman"/>
                <w:color w:val="0D0D0D" w:themeColor="text1" w:themeTint="F2"/>
                <w:sz w:val="20"/>
                <w:szCs w:val="20"/>
                <w:lang w:val="en-US" w:eastAsia="en-GB"/>
              </w:rPr>
            </w:pPr>
            <w:r w:rsidRPr="001D7859">
              <w:rPr>
                <w:rFonts w:ascii="Times New Roman" w:eastAsia="Times New Roman" w:hAnsi="Times New Roman" w:cs="Times New Roman"/>
                <w:color w:val="0D0D0D" w:themeColor="text1" w:themeTint="F2"/>
                <w:sz w:val="20"/>
                <w:szCs w:val="20"/>
                <w:lang w:val="en-US" w:eastAsia="en-GB"/>
              </w:rPr>
              <w:t xml:space="preserve">- Ủy ban Trung </w:t>
            </w:r>
            <w:r w:rsidR="00C844F5" w:rsidRPr="001D7859">
              <w:rPr>
                <w:rFonts w:ascii="Times New Roman" w:eastAsia="Times New Roman" w:hAnsi="Times New Roman" w:cs="Times New Roman"/>
                <w:color w:val="0D0D0D" w:themeColor="text1" w:themeTint="F2"/>
                <w:sz w:val="20"/>
                <w:szCs w:val="20"/>
                <w:lang w:val="en-US" w:eastAsia="en-GB"/>
              </w:rPr>
              <w:t xml:space="preserve">ương Mặt </w:t>
            </w:r>
            <w:r w:rsidR="000B509B" w:rsidRPr="001D7859">
              <w:rPr>
                <w:rFonts w:ascii="Times New Roman" w:eastAsia="Times New Roman" w:hAnsi="Times New Roman" w:cs="Times New Roman"/>
                <w:color w:val="0D0D0D" w:themeColor="text1" w:themeTint="F2"/>
                <w:sz w:val="20"/>
                <w:szCs w:val="20"/>
                <w:lang w:val="en-US" w:eastAsia="en-GB"/>
              </w:rPr>
              <w:t xml:space="preserve">trận </w:t>
            </w:r>
            <w:r w:rsidR="00C844F5" w:rsidRPr="001D7859">
              <w:rPr>
                <w:rFonts w:ascii="Times New Roman" w:eastAsia="Times New Roman" w:hAnsi="Times New Roman" w:cs="Times New Roman"/>
                <w:color w:val="0D0D0D" w:themeColor="text1" w:themeTint="F2"/>
                <w:sz w:val="20"/>
                <w:szCs w:val="20"/>
                <w:lang w:val="en-US" w:eastAsia="en-GB"/>
              </w:rPr>
              <w:t>Tổ quốc Việt Nam;</w:t>
            </w:r>
          </w:p>
          <w:p w14:paraId="72F91B54" w14:textId="045EE7B1" w:rsidR="00C844F5" w:rsidRPr="001D7859" w:rsidRDefault="00C844F5" w:rsidP="00C844F5">
            <w:pPr>
              <w:widowControl/>
              <w:rPr>
                <w:rFonts w:ascii="Times New Roman" w:eastAsia="Times New Roman" w:hAnsi="Times New Roman" w:cs="Times New Roman"/>
                <w:color w:val="0D0D0D" w:themeColor="text1" w:themeTint="F2"/>
                <w:sz w:val="20"/>
                <w:szCs w:val="20"/>
                <w:lang w:eastAsia="en-GB"/>
              </w:rPr>
            </w:pPr>
            <w:r w:rsidRPr="001D7859">
              <w:rPr>
                <w:rFonts w:ascii="Times New Roman" w:eastAsia="Times New Roman" w:hAnsi="Times New Roman" w:cs="Times New Roman"/>
                <w:color w:val="0D0D0D" w:themeColor="text1" w:themeTint="F2"/>
                <w:sz w:val="20"/>
                <w:szCs w:val="20"/>
                <w:lang w:eastAsia="en-GB"/>
              </w:rPr>
              <w:t>- UBND, HĐND các tỉnh, thành phố</w:t>
            </w:r>
            <w:r w:rsidRPr="001D7859">
              <w:rPr>
                <w:rFonts w:ascii="Times New Roman" w:eastAsia="Times New Roman" w:hAnsi="Times New Roman" w:cs="Times New Roman"/>
                <w:color w:val="0D0D0D" w:themeColor="text1" w:themeTint="F2"/>
                <w:sz w:val="20"/>
                <w:szCs w:val="20"/>
                <w:lang w:val="en-US" w:eastAsia="en-GB"/>
              </w:rPr>
              <w:t xml:space="preserve"> trực thuộ</w:t>
            </w:r>
            <w:r w:rsidR="001D7859" w:rsidRPr="001D7859">
              <w:rPr>
                <w:rFonts w:ascii="Times New Roman" w:eastAsia="Times New Roman" w:hAnsi="Times New Roman" w:cs="Times New Roman"/>
                <w:color w:val="0D0D0D" w:themeColor="text1" w:themeTint="F2"/>
                <w:sz w:val="20"/>
                <w:szCs w:val="20"/>
                <w:lang w:val="en-US" w:eastAsia="en-GB"/>
              </w:rPr>
              <w:t>c trung ương</w:t>
            </w:r>
            <w:r w:rsidRPr="001D7859">
              <w:rPr>
                <w:rFonts w:ascii="Times New Roman" w:eastAsia="Times New Roman" w:hAnsi="Times New Roman" w:cs="Times New Roman"/>
                <w:color w:val="0D0D0D" w:themeColor="text1" w:themeTint="F2"/>
                <w:sz w:val="20"/>
                <w:szCs w:val="20"/>
                <w:lang w:eastAsia="en-GB"/>
              </w:rPr>
              <w:t>;</w:t>
            </w:r>
          </w:p>
          <w:p w14:paraId="3C802C54" w14:textId="77777777" w:rsidR="00AD17C2" w:rsidRDefault="00862203" w:rsidP="00862203">
            <w:pPr>
              <w:widowControl/>
              <w:rPr>
                <w:rFonts w:ascii="Times New Roman" w:eastAsia="Times New Roman" w:hAnsi="Times New Roman" w:cs="Times New Roman"/>
                <w:color w:val="0D0D0D" w:themeColor="text1" w:themeTint="F2"/>
                <w:spacing w:val="-8"/>
                <w:sz w:val="20"/>
                <w:szCs w:val="20"/>
                <w:lang w:val="en-US" w:eastAsia="en-GB"/>
              </w:rPr>
            </w:pPr>
            <w:r w:rsidRPr="00AD17C2">
              <w:rPr>
                <w:rFonts w:ascii="Times New Roman" w:eastAsia="Times New Roman" w:hAnsi="Times New Roman" w:cs="Times New Roman"/>
                <w:color w:val="0D0D0D" w:themeColor="text1" w:themeTint="F2"/>
                <w:spacing w:val="-8"/>
                <w:sz w:val="20"/>
                <w:szCs w:val="20"/>
                <w:lang w:eastAsia="en-GB"/>
              </w:rPr>
              <w:t>- Cục Kiểm tra</w:t>
            </w:r>
            <w:r w:rsidRPr="00AD17C2">
              <w:rPr>
                <w:rFonts w:ascii="Times New Roman" w:eastAsia="Times New Roman" w:hAnsi="Times New Roman" w:cs="Times New Roman"/>
                <w:color w:val="0D0D0D" w:themeColor="text1" w:themeTint="F2"/>
                <w:spacing w:val="-8"/>
                <w:sz w:val="20"/>
                <w:szCs w:val="20"/>
                <w:lang w:val="en-US" w:eastAsia="en-GB"/>
              </w:rPr>
              <w:t xml:space="preserve"> văn bản và Quản lý </w:t>
            </w:r>
            <w:r w:rsidR="001D7859" w:rsidRPr="00AD17C2">
              <w:rPr>
                <w:rFonts w:ascii="Times New Roman" w:eastAsia="Times New Roman" w:hAnsi="Times New Roman" w:cs="Times New Roman"/>
                <w:color w:val="0D0D0D" w:themeColor="text1" w:themeTint="F2"/>
                <w:spacing w:val="-8"/>
                <w:sz w:val="20"/>
                <w:szCs w:val="20"/>
                <w:lang w:val="en-US" w:eastAsia="en-GB"/>
              </w:rPr>
              <w:t>xử lý vi phạm hành chính,</w:t>
            </w:r>
            <w:r w:rsidR="00BC3B26" w:rsidRPr="00AD17C2">
              <w:rPr>
                <w:rFonts w:ascii="Times New Roman" w:eastAsia="Times New Roman" w:hAnsi="Times New Roman" w:cs="Times New Roman"/>
                <w:color w:val="0D0D0D" w:themeColor="text1" w:themeTint="F2"/>
                <w:spacing w:val="-8"/>
                <w:sz w:val="20"/>
                <w:szCs w:val="20"/>
                <w:lang w:eastAsia="en-GB"/>
              </w:rPr>
              <w:t xml:space="preserve"> </w:t>
            </w:r>
          </w:p>
          <w:p w14:paraId="053BD1B5" w14:textId="144880C1" w:rsidR="00862203" w:rsidRPr="00AD17C2" w:rsidRDefault="00862203" w:rsidP="00862203">
            <w:pPr>
              <w:widowControl/>
              <w:rPr>
                <w:rFonts w:ascii="Times New Roman" w:eastAsia="Times New Roman" w:hAnsi="Times New Roman" w:cs="Times New Roman"/>
                <w:color w:val="0D0D0D" w:themeColor="text1" w:themeTint="F2"/>
                <w:spacing w:val="-8"/>
                <w:sz w:val="20"/>
                <w:szCs w:val="20"/>
                <w:lang w:eastAsia="en-GB"/>
              </w:rPr>
            </w:pPr>
            <w:r w:rsidRPr="00AD17C2">
              <w:rPr>
                <w:rFonts w:ascii="Times New Roman" w:eastAsia="Times New Roman" w:hAnsi="Times New Roman" w:cs="Times New Roman"/>
                <w:color w:val="0D0D0D" w:themeColor="text1" w:themeTint="F2"/>
                <w:spacing w:val="-8"/>
                <w:sz w:val="20"/>
                <w:szCs w:val="20"/>
                <w:lang w:eastAsia="en-GB"/>
              </w:rPr>
              <w:t>Bộ Tư pháp;</w:t>
            </w:r>
          </w:p>
          <w:p w14:paraId="51D26699" w14:textId="23E973DB" w:rsidR="00862203" w:rsidRPr="001D7859" w:rsidRDefault="00862203" w:rsidP="00862203">
            <w:pPr>
              <w:widowControl/>
              <w:rPr>
                <w:rFonts w:ascii="Times New Roman" w:eastAsia="Times New Roman" w:hAnsi="Times New Roman" w:cs="Times New Roman"/>
                <w:color w:val="0D0D0D" w:themeColor="text1" w:themeTint="F2"/>
                <w:sz w:val="20"/>
                <w:szCs w:val="20"/>
                <w:lang w:eastAsia="en-GB"/>
              </w:rPr>
            </w:pPr>
            <w:r w:rsidRPr="001D7859">
              <w:rPr>
                <w:rFonts w:ascii="Times New Roman" w:eastAsia="Times New Roman" w:hAnsi="Times New Roman" w:cs="Times New Roman"/>
                <w:color w:val="0D0D0D" w:themeColor="text1" w:themeTint="F2"/>
                <w:sz w:val="20"/>
                <w:szCs w:val="20"/>
                <w:lang w:eastAsia="en-GB"/>
              </w:rPr>
              <w:t>- Cục K</w:t>
            </w:r>
            <w:r w:rsidRPr="001D7859">
              <w:rPr>
                <w:rFonts w:ascii="Times New Roman" w:eastAsia="Times New Roman" w:hAnsi="Times New Roman" w:cs="Times New Roman"/>
                <w:color w:val="0D0D0D" w:themeColor="text1" w:themeTint="F2"/>
                <w:sz w:val="20"/>
                <w:szCs w:val="20"/>
                <w:lang w:val="en-US" w:eastAsia="en-GB"/>
              </w:rPr>
              <w:t xml:space="preserve">iểm soát </w:t>
            </w:r>
            <w:r w:rsidR="001D7859">
              <w:rPr>
                <w:rFonts w:ascii="Times New Roman" w:eastAsia="Times New Roman" w:hAnsi="Times New Roman" w:cs="Times New Roman"/>
                <w:color w:val="0D0D0D" w:themeColor="text1" w:themeTint="F2"/>
                <w:sz w:val="20"/>
                <w:szCs w:val="20"/>
                <w:lang w:val="en-US" w:eastAsia="en-GB"/>
              </w:rPr>
              <w:t>thủ tục hành chính</w:t>
            </w:r>
            <w:r w:rsidRPr="001D7859">
              <w:rPr>
                <w:rFonts w:ascii="Times New Roman" w:eastAsia="Times New Roman" w:hAnsi="Times New Roman" w:cs="Times New Roman"/>
                <w:color w:val="0D0D0D" w:themeColor="text1" w:themeTint="F2"/>
                <w:sz w:val="20"/>
                <w:szCs w:val="20"/>
                <w:lang w:val="en-US" w:eastAsia="en-GB"/>
              </w:rPr>
              <w:t xml:space="preserve">, </w:t>
            </w:r>
            <w:r w:rsidRPr="001D7859">
              <w:rPr>
                <w:rFonts w:ascii="Times New Roman" w:eastAsia="Times New Roman" w:hAnsi="Times New Roman" w:cs="Times New Roman"/>
                <w:color w:val="0D0D0D" w:themeColor="text1" w:themeTint="F2"/>
                <w:sz w:val="20"/>
                <w:szCs w:val="20"/>
                <w:lang w:eastAsia="en-GB"/>
              </w:rPr>
              <w:t>Văn phòng Chính phủ;</w:t>
            </w:r>
          </w:p>
          <w:p w14:paraId="3C85CB17" w14:textId="77777777" w:rsidR="00395276" w:rsidRPr="001D7859" w:rsidRDefault="00395276" w:rsidP="00395276">
            <w:pPr>
              <w:widowControl/>
              <w:rPr>
                <w:rFonts w:ascii="Times New Roman" w:eastAsia="Times New Roman" w:hAnsi="Times New Roman" w:cs="Times New Roman"/>
                <w:color w:val="0D0D0D" w:themeColor="text1" w:themeTint="F2"/>
                <w:sz w:val="20"/>
                <w:szCs w:val="20"/>
                <w:lang w:val="en-US" w:eastAsia="en-GB"/>
              </w:rPr>
            </w:pPr>
            <w:r w:rsidRPr="001D7859">
              <w:rPr>
                <w:rFonts w:ascii="Times New Roman" w:eastAsia="Times New Roman" w:hAnsi="Times New Roman" w:cs="Times New Roman"/>
                <w:color w:val="0D0D0D" w:themeColor="text1" w:themeTint="F2"/>
                <w:sz w:val="20"/>
                <w:szCs w:val="20"/>
                <w:lang w:eastAsia="en-GB"/>
              </w:rPr>
              <w:t>- Lãnh đạo Bộ;</w:t>
            </w:r>
          </w:p>
          <w:p w14:paraId="56C09A22" w14:textId="77777777" w:rsidR="00862203" w:rsidRPr="001D7859" w:rsidRDefault="00862203" w:rsidP="00862203">
            <w:pPr>
              <w:widowControl/>
              <w:rPr>
                <w:rFonts w:ascii="Times New Roman" w:eastAsia="Times New Roman" w:hAnsi="Times New Roman" w:cs="Times New Roman"/>
                <w:color w:val="0D0D0D" w:themeColor="text1" w:themeTint="F2"/>
                <w:sz w:val="20"/>
                <w:szCs w:val="20"/>
                <w:lang w:eastAsia="en-GB"/>
              </w:rPr>
            </w:pPr>
            <w:r w:rsidRPr="001D7859">
              <w:rPr>
                <w:rFonts w:ascii="Times New Roman" w:eastAsia="Times New Roman" w:hAnsi="Times New Roman" w:cs="Times New Roman"/>
                <w:color w:val="0D0D0D" w:themeColor="text1" w:themeTint="F2"/>
                <w:sz w:val="20"/>
                <w:szCs w:val="20"/>
                <w:lang w:eastAsia="en-GB"/>
              </w:rPr>
              <w:t>- Các đơn vị thuộc Bộ Công Thương;</w:t>
            </w:r>
          </w:p>
          <w:p w14:paraId="01C42D57" w14:textId="01080039" w:rsidR="00862203" w:rsidRPr="001D7859" w:rsidRDefault="00862203" w:rsidP="00395276">
            <w:pPr>
              <w:widowControl/>
              <w:rPr>
                <w:rFonts w:ascii="Times New Roman" w:eastAsia="Times New Roman" w:hAnsi="Times New Roman" w:cs="Times New Roman"/>
                <w:color w:val="0D0D0D" w:themeColor="text1" w:themeTint="F2"/>
                <w:sz w:val="20"/>
                <w:szCs w:val="20"/>
                <w:lang w:val="en-US" w:eastAsia="en-GB"/>
              </w:rPr>
            </w:pPr>
            <w:r w:rsidRPr="001D7859">
              <w:rPr>
                <w:rFonts w:ascii="Times New Roman" w:eastAsia="Times New Roman" w:hAnsi="Times New Roman" w:cs="Times New Roman"/>
                <w:color w:val="0D0D0D" w:themeColor="text1" w:themeTint="F2"/>
                <w:sz w:val="20"/>
                <w:szCs w:val="20"/>
                <w:lang w:val="en-US" w:eastAsia="en-GB"/>
              </w:rPr>
              <w:t>- Sở Công Thương</w:t>
            </w:r>
            <w:r w:rsidRPr="001D7859">
              <w:rPr>
                <w:rFonts w:ascii="Times New Roman" w:eastAsia="Times New Roman" w:hAnsi="Times New Roman" w:cs="Times New Roman"/>
                <w:color w:val="0D0D0D" w:themeColor="text1" w:themeTint="F2"/>
                <w:sz w:val="20"/>
                <w:szCs w:val="20"/>
                <w:lang w:eastAsia="en-GB"/>
              </w:rPr>
              <w:t xml:space="preserve"> các tỉnh, thành phố</w:t>
            </w:r>
            <w:r w:rsidRPr="001D7859">
              <w:rPr>
                <w:rFonts w:ascii="Times New Roman" w:eastAsia="Times New Roman" w:hAnsi="Times New Roman" w:cs="Times New Roman"/>
                <w:color w:val="0D0D0D" w:themeColor="text1" w:themeTint="F2"/>
                <w:sz w:val="20"/>
                <w:szCs w:val="20"/>
                <w:lang w:val="en-US" w:eastAsia="en-GB"/>
              </w:rPr>
              <w:t xml:space="preserve"> trực thuộc</w:t>
            </w:r>
            <w:r w:rsidR="001D7859">
              <w:rPr>
                <w:rFonts w:ascii="Times New Roman" w:eastAsia="Times New Roman" w:hAnsi="Times New Roman" w:cs="Times New Roman"/>
                <w:color w:val="0D0D0D" w:themeColor="text1" w:themeTint="F2"/>
                <w:sz w:val="20"/>
                <w:szCs w:val="20"/>
                <w:lang w:val="en-US" w:eastAsia="en-GB"/>
              </w:rPr>
              <w:t xml:space="preserve"> trung ương</w:t>
            </w:r>
            <w:r w:rsidRPr="001D7859">
              <w:rPr>
                <w:rFonts w:ascii="Times New Roman" w:eastAsia="Times New Roman" w:hAnsi="Times New Roman" w:cs="Times New Roman"/>
                <w:color w:val="0D0D0D" w:themeColor="text1" w:themeTint="F2"/>
                <w:sz w:val="20"/>
                <w:szCs w:val="20"/>
                <w:lang w:eastAsia="en-GB"/>
              </w:rPr>
              <w:t>;</w:t>
            </w:r>
          </w:p>
          <w:p w14:paraId="79C89DDE" w14:textId="124BE703" w:rsidR="00395276" w:rsidRPr="001D7859" w:rsidRDefault="00395276" w:rsidP="00395276">
            <w:pPr>
              <w:widowControl/>
              <w:rPr>
                <w:rFonts w:ascii="Times New Roman" w:eastAsia="Times New Roman" w:hAnsi="Times New Roman" w:cs="Times New Roman"/>
                <w:color w:val="0D0D0D" w:themeColor="text1" w:themeTint="F2"/>
                <w:sz w:val="20"/>
                <w:szCs w:val="20"/>
                <w:lang w:eastAsia="en-GB"/>
              </w:rPr>
            </w:pPr>
            <w:r w:rsidRPr="001D7859">
              <w:rPr>
                <w:rFonts w:ascii="Times New Roman" w:eastAsia="Times New Roman" w:hAnsi="Times New Roman" w:cs="Times New Roman"/>
                <w:color w:val="0D0D0D" w:themeColor="text1" w:themeTint="F2"/>
                <w:sz w:val="20"/>
                <w:szCs w:val="20"/>
                <w:lang w:eastAsia="en-GB"/>
              </w:rPr>
              <w:t>- Cổng thông tin điện tử Chính phủ;</w:t>
            </w:r>
            <w:r w:rsidR="00F3164C" w:rsidRPr="001D7859">
              <w:rPr>
                <w:rFonts w:ascii="Times New Roman" w:eastAsia="Times New Roman" w:hAnsi="Times New Roman" w:cs="Times New Roman"/>
                <w:color w:val="0D0D0D" w:themeColor="text1" w:themeTint="F2"/>
                <w:sz w:val="20"/>
                <w:szCs w:val="20"/>
                <w:lang w:eastAsia="en-GB"/>
              </w:rPr>
              <w:t xml:space="preserve"> </w:t>
            </w:r>
            <w:r w:rsidRPr="001D7859">
              <w:rPr>
                <w:rFonts w:ascii="Times New Roman" w:eastAsia="Times New Roman" w:hAnsi="Times New Roman" w:cs="Times New Roman"/>
                <w:color w:val="0D0D0D" w:themeColor="text1" w:themeTint="F2"/>
                <w:sz w:val="20"/>
                <w:szCs w:val="20"/>
                <w:lang w:eastAsia="en-GB"/>
              </w:rPr>
              <w:t>Cổng thông tin điện tử Bộ Công Thương;</w:t>
            </w:r>
          </w:p>
          <w:p w14:paraId="205D3C78" w14:textId="77777777" w:rsidR="00395276" w:rsidRPr="001D7859" w:rsidRDefault="00395276" w:rsidP="00395276">
            <w:pPr>
              <w:widowControl/>
              <w:rPr>
                <w:rFonts w:ascii="Times New Roman" w:eastAsia="Times New Roman" w:hAnsi="Times New Roman" w:cs="Times New Roman"/>
                <w:color w:val="0D0D0D" w:themeColor="text1" w:themeTint="F2"/>
                <w:sz w:val="20"/>
                <w:szCs w:val="20"/>
                <w:lang w:eastAsia="en-GB"/>
              </w:rPr>
            </w:pPr>
            <w:r w:rsidRPr="001D7859">
              <w:rPr>
                <w:rFonts w:ascii="Times New Roman" w:eastAsia="Times New Roman" w:hAnsi="Times New Roman" w:cs="Times New Roman"/>
                <w:color w:val="0D0D0D" w:themeColor="text1" w:themeTint="F2"/>
                <w:sz w:val="20"/>
                <w:szCs w:val="20"/>
                <w:lang w:eastAsia="en-GB"/>
              </w:rPr>
              <w:t>- Công báo;</w:t>
            </w:r>
          </w:p>
          <w:p w14:paraId="33E593F2" w14:textId="2A962BFC" w:rsidR="00395276" w:rsidRPr="00020FEE" w:rsidRDefault="00395276" w:rsidP="00395276">
            <w:pPr>
              <w:widowControl/>
              <w:rPr>
                <w:rFonts w:ascii="Times New Roman" w:eastAsia="Times New Roman" w:hAnsi="Times New Roman" w:cs="Times New Roman"/>
                <w:color w:val="0D0D0D" w:themeColor="text1" w:themeTint="F2"/>
                <w:sz w:val="22"/>
                <w:szCs w:val="22"/>
                <w:lang w:eastAsia="en-GB"/>
              </w:rPr>
            </w:pPr>
            <w:r w:rsidRPr="001D7859">
              <w:rPr>
                <w:rFonts w:ascii="Times New Roman" w:eastAsia="Times New Roman" w:hAnsi="Times New Roman" w:cs="Times New Roman"/>
                <w:color w:val="0D0D0D" w:themeColor="text1" w:themeTint="F2"/>
                <w:sz w:val="20"/>
                <w:szCs w:val="20"/>
                <w:lang w:eastAsia="en-GB"/>
              </w:rPr>
              <w:t>- Lưu: VT, VPB (</w:t>
            </w:r>
            <w:r w:rsidR="001D7859">
              <w:rPr>
                <w:rFonts w:ascii="Times New Roman" w:eastAsia="Times New Roman" w:hAnsi="Times New Roman" w:cs="Times New Roman"/>
                <w:color w:val="0D0D0D" w:themeColor="text1" w:themeTint="F2"/>
                <w:sz w:val="20"/>
                <w:szCs w:val="20"/>
                <w:lang w:val="en-US" w:eastAsia="en-GB"/>
              </w:rPr>
              <w:t>05</w:t>
            </w:r>
            <w:r w:rsidRPr="001D7859">
              <w:rPr>
                <w:rFonts w:ascii="Times New Roman" w:eastAsia="Times New Roman" w:hAnsi="Times New Roman" w:cs="Times New Roman"/>
                <w:color w:val="0D0D0D" w:themeColor="text1" w:themeTint="F2"/>
                <w:sz w:val="20"/>
                <w:szCs w:val="20"/>
                <w:lang w:eastAsia="en-GB"/>
              </w:rPr>
              <w:t>b).</w:t>
            </w:r>
          </w:p>
        </w:tc>
        <w:tc>
          <w:tcPr>
            <w:tcW w:w="4477" w:type="dxa"/>
            <w:tcMar>
              <w:top w:w="0" w:type="dxa"/>
              <w:left w:w="108" w:type="dxa"/>
              <w:bottom w:w="0" w:type="dxa"/>
              <w:right w:w="108" w:type="dxa"/>
            </w:tcMar>
          </w:tcPr>
          <w:p w14:paraId="26291627" w14:textId="77777777" w:rsidR="00634079" w:rsidRDefault="00634079" w:rsidP="00862203">
            <w:pPr>
              <w:widowControl/>
              <w:jc w:val="center"/>
              <w:rPr>
                <w:rFonts w:ascii="Times New Roman" w:eastAsia="Times New Roman" w:hAnsi="Times New Roman" w:cs="Times New Roman"/>
                <w:b/>
                <w:bCs/>
                <w:color w:val="0D0D0D" w:themeColor="text1" w:themeTint="F2"/>
                <w:sz w:val="28"/>
                <w:szCs w:val="28"/>
                <w:lang w:eastAsia="en-GB"/>
              </w:rPr>
            </w:pPr>
            <w:r>
              <w:rPr>
                <w:rFonts w:ascii="Times New Roman" w:eastAsia="Times New Roman" w:hAnsi="Times New Roman" w:cs="Times New Roman"/>
                <w:b/>
                <w:bCs/>
                <w:color w:val="0D0D0D" w:themeColor="text1" w:themeTint="F2"/>
                <w:sz w:val="28"/>
                <w:szCs w:val="28"/>
                <w:lang w:val="en-US" w:eastAsia="en-GB"/>
              </w:rPr>
              <w:t xml:space="preserve">KT. </w:t>
            </w:r>
            <w:r w:rsidR="00395276" w:rsidRPr="00020FEE">
              <w:rPr>
                <w:rFonts w:ascii="Times New Roman" w:eastAsia="Times New Roman" w:hAnsi="Times New Roman" w:cs="Times New Roman"/>
                <w:b/>
                <w:bCs/>
                <w:color w:val="0D0D0D" w:themeColor="text1" w:themeTint="F2"/>
                <w:sz w:val="28"/>
                <w:szCs w:val="28"/>
                <w:lang w:eastAsia="en-GB"/>
              </w:rPr>
              <w:t>BỘ TRƯỞNG</w:t>
            </w:r>
          </w:p>
          <w:p w14:paraId="09698847" w14:textId="7B753A73" w:rsidR="00395276" w:rsidRPr="00020FEE" w:rsidRDefault="00634079" w:rsidP="00862203">
            <w:pPr>
              <w:widowControl/>
              <w:jc w:val="center"/>
              <w:rPr>
                <w:rFonts w:ascii="Times New Roman" w:eastAsia="Times New Roman" w:hAnsi="Times New Roman" w:cs="Times New Roman"/>
                <w:b/>
                <w:bCs/>
                <w:color w:val="0D0D0D" w:themeColor="text1" w:themeTint="F2"/>
                <w:sz w:val="28"/>
                <w:szCs w:val="28"/>
                <w:lang w:eastAsia="en-GB"/>
              </w:rPr>
            </w:pPr>
            <w:r>
              <w:rPr>
                <w:rFonts w:ascii="Times New Roman" w:eastAsia="Times New Roman" w:hAnsi="Times New Roman" w:cs="Times New Roman"/>
                <w:b/>
                <w:bCs/>
                <w:color w:val="0D0D0D" w:themeColor="text1" w:themeTint="F2"/>
                <w:sz w:val="28"/>
                <w:szCs w:val="28"/>
                <w:lang w:val="en-US" w:eastAsia="en-GB"/>
              </w:rPr>
              <w:t>THỨ TRƯỞNG</w:t>
            </w:r>
            <w:r w:rsidR="00395276" w:rsidRPr="00020FEE">
              <w:rPr>
                <w:rFonts w:ascii="Times New Roman" w:eastAsia="Times New Roman" w:hAnsi="Times New Roman" w:cs="Times New Roman"/>
                <w:b/>
                <w:bCs/>
                <w:color w:val="0D0D0D" w:themeColor="text1" w:themeTint="F2"/>
                <w:sz w:val="28"/>
                <w:szCs w:val="28"/>
                <w:lang w:eastAsia="en-GB"/>
              </w:rPr>
              <w:br/>
            </w:r>
            <w:r w:rsidR="00395276" w:rsidRPr="00020FEE">
              <w:rPr>
                <w:rFonts w:ascii="Times New Roman" w:eastAsia="Times New Roman" w:hAnsi="Times New Roman" w:cs="Times New Roman"/>
                <w:b/>
                <w:bCs/>
                <w:color w:val="0D0D0D" w:themeColor="text1" w:themeTint="F2"/>
                <w:sz w:val="28"/>
                <w:szCs w:val="28"/>
                <w:lang w:eastAsia="en-GB"/>
              </w:rPr>
              <w:br/>
            </w:r>
          </w:p>
          <w:p w14:paraId="309DCBB5" w14:textId="77777777" w:rsidR="00395276" w:rsidRPr="00020FEE" w:rsidRDefault="00395276" w:rsidP="00395276">
            <w:pPr>
              <w:widowControl/>
              <w:jc w:val="center"/>
              <w:rPr>
                <w:rFonts w:ascii="Times New Roman" w:eastAsia="Times New Roman" w:hAnsi="Times New Roman" w:cs="Times New Roman"/>
                <w:b/>
                <w:bCs/>
                <w:color w:val="0D0D0D" w:themeColor="text1" w:themeTint="F2"/>
                <w:sz w:val="28"/>
                <w:szCs w:val="28"/>
                <w:lang w:eastAsia="en-GB"/>
              </w:rPr>
            </w:pPr>
          </w:p>
          <w:p w14:paraId="0F2D758C" w14:textId="77777777" w:rsidR="000B509B" w:rsidRPr="00020FEE" w:rsidRDefault="000B509B" w:rsidP="00862203">
            <w:pPr>
              <w:widowControl/>
              <w:jc w:val="center"/>
              <w:rPr>
                <w:rFonts w:ascii="Times New Roman" w:eastAsia="Times New Roman" w:hAnsi="Times New Roman" w:cs="Times New Roman"/>
                <w:color w:val="0D0D0D" w:themeColor="text1" w:themeTint="F2"/>
                <w:sz w:val="28"/>
                <w:szCs w:val="28"/>
                <w:lang w:eastAsia="en-GB"/>
              </w:rPr>
            </w:pPr>
          </w:p>
          <w:p w14:paraId="309CB645" w14:textId="0E10D22F" w:rsidR="00395276" w:rsidRPr="00634079" w:rsidRDefault="00395276" w:rsidP="001D7859">
            <w:pPr>
              <w:widowControl/>
              <w:ind w:firstLine="38"/>
              <w:jc w:val="center"/>
              <w:rPr>
                <w:rFonts w:ascii="Times New Roman" w:eastAsia="Times New Roman" w:hAnsi="Times New Roman" w:cs="Times New Roman"/>
                <w:color w:val="0D0D0D" w:themeColor="text1" w:themeTint="F2"/>
                <w:sz w:val="28"/>
                <w:szCs w:val="28"/>
                <w:lang w:val="en-US" w:eastAsia="en-GB"/>
              </w:rPr>
            </w:pPr>
            <w:r w:rsidRPr="00020FEE">
              <w:rPr>
                <w:rFonts w:ascii="Times New Roman" w:eastAsia="Times New Roman" w:hAnsi="Times New Roman" w:cs="Times New Roman"/>
                <w:color w:val="0D0D0D" w:themeColor="text1" w:themeTint="F2"/>
                <w:sz w:val="28"/>
                <w:szCs w:val="28"/>
                <w:lang w:eastAsia="en-GB"/>
              </w:rPr>
              <w:br/>
            </w:r>
            <w:r w:rsidRPr="00020FEE">
              <w:rPr>
                <w:rFonts w:ascii="Times New Roman" w:eastAsia="Times New Roman" w:hAnsi="Times New Roman" w:cs="Times New Roman"/>
                <w:color w:val="0D0D0D" w:themeColor="text1" w:themeTint="F2"/>
                <w:sz w:val="28"/>
                <w:szCs w:val="28"/>
                <w:lang w:eastAsia="en-GB"/>
              </w:rPr>
              <w:br/>
            </w:r>
            <w:r w:rsidR="00634079">
              <w:rPr>
                <w:rFonts w:ascii="Times New Roman" w:eastAsia="Times New Roman" w:hAnsi="Times New Roman" w:cs="Times New Roman"/>
                <w:b/>
                <w:bCs/>
                <w:color w:val="0D0D0D" w:themeColor="text1" w:themeTint="F2"/>
                <w:sz w:val="28"/>
                <w:szCs w:val="28"/>
                <w:lang w:val="en-US" w:eastAsia="en-GB"/>
              </w:rPr>
              <w:t>Phan Thị Thắng</w:t>
            </w:r>
          </w:p>
        </w:tc>
      </w:tr>
    </w:tbl>
    <w:p w14:paraId="0C0AE19C" w14:textId="77777777" w:rsidR="00395276" w:rsidRPr="004C58B3" w:rsidRDefault="00395276" w:rsidP="004C58B3">
      <w:pPr>
        <w:spacing w:after="120"/>
        <w:jc w:val="both"/>
        <w:rPr>
          <w:rFonts w:ascii="Times New Roman" w:hAnsi="Times New Roman" w:cs="Times New Roman"/>
          <w:color w:val="0D0D0D" w:themeColor="text1" w:themeTint="F2"/>
          <w:sz w:val="28"/>
          <w:szCs w:val="28"/>
          <w:lang w:val="en-US"/>
        </w:rPr>
      </w:pPr>
    </w:p>
    <w:sectPr w:rsidR="00395276" w:rsidRPr="004C58B3" w:rsidSect="00CB3326">
      <w:headerReference w:type="default" r:id="rId8"/>
      <w:footerReference w:type="even" r:id="rId9"/>
      <w:footerReference w:type="default" r:id="rId10"/>
      <w:footerReference w:type="first" r:id="rId11"/>
      <w:pgSz w:w="11906" w:h="16838" w:code="9"/>
      <w:pgMar w:top="1134"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D0B34" w14:textId="77777777" w:rsidR="00940671" w:rsidRDefault="00940671">
      <w:r>
        <w:separator/>
      </w:r>
    </w:p>
  </w:endnote>
  <w:endnote w:type="continuationSeparator" w:id="0">
    <w:p w14:paraId="4E6C923A" w14:textId="77777777" w:rsidR="00940671" w:rsidRDefault="0094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4E6B" w14:textId="77777777" w:rsidR="00740F4E" w:rsidRDefault="00740F4E" w:rsidP="003354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4029E0" w14:textId="77777777" w:rsidR="00740F4E" w:rsidRDefault="00740F4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38B6C" w14:textId="77777777" w:rsidR="00740F4E" w:rsidRDefault="00740F4E">
    <w:pPr>
      <w:pStyle w:val="Footer"/>
      <w:jc w:val="right"/>
    </w:pPr>
  </w:p>
  <w:p w14:paraId="43B87F02" w14:textId="77777777" w:rsidR="00740F4E" w:rsidRDefault="00740F4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25E07" w14:textId="77777777" w:rsidR="00740F4E" w:rsidRDefault="00740F4E">
    <w:pPr>
      <w:pStyle w:val="Footer"/>
      <w:jc w:val="right"/>
    </w:pPr>
  </w:p>
  <w:p w14:paraId="4FADD370" w14:textId="77777777" w:rsidR="00740F4E" w:rsidRDefault="00740F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FDCA0" w14:textId="77777777" w:rsidR="00940671" w:rsidRDefault="00940671">
      <w:r>
        <w:separator/>
      </w:r>
    </w:p>
  </w:footnote>
  <w:footnote w:type="continuationSeparator" w:id="0">
    <w:p w14:paraId="6174535B" w14:textId="77777777" w:rsidR="00940671" w:rsidRDefault="009406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782582"/>
      <w:docPartObj>
        <w:docPartGallery w:val="Page Numbers (Top of Page)"/>
        <w:docPartUnique/>
      </w:docPartObj>
    </w:sdtPr>
    <w:sdtEndPr>
      <w:rPr>
        <w:rFonts w:asciiTheme="majorHAnsi" w:hAnsiTheme="majorHAnsi" w:cstheme="majorHAnsi"/>
        <w:noProof/>
      </w:rPr>
    </w:sdtEndPr>
    <w:sdtContent>
      <w:p w14:paraId="3F46ABA2" w14:textId="2123F801" w:rsidR="00740F4E" w:rsidRPr="00D83588" w:rsidRDefault="00D5153C">
        <w:pPr>
          <w:pStyle w:val="Header"/>
          <w:jc w:val="center"/>
          <w:rPr>
            <w:rFonts w:asciiTheme="majorHAnsi" w:hAnsiTheme="majorHAnsi" w:cstheme="majorHAnsi"/>
          </w:rPr>
        </w:pPr>
        <w:r w:rsidRPr="00D83588">
          <w:rPr>
            <w:rFonts w:asciiTheme="majorHAnsi" w:hAnsiTheme="majorHAnsi" w:cstheme="majorHAnsi"/>
          </w:rPr>
          <w:fldChar w:fldCharType="begin"/>
        </w:r>
        <w:r w:rsidRPr="00D83588">
          <w:rPr>
            <w:rFonts w:asciiTheme="majorHAnsi" w:hAnsiTheme="majorHAnsi" w:cstheme="majorHAnsi"/>
          </w:rPr>
          <w:instrText xml:space="preserve"> PAGE   \* MERGEFORMAT </w:instrText>
        </w:r>
        <w:r w:rsidRPr="00D83588">
          <w:rPr>
            <w:rFonts w:asciiTheme="majorHAnsi" w:hAnsiTheme="majorHAnsi" w:cstheme="majorHAnsi"/>
          </w:rPr>
          <w:fldChar w:fldCharType="separate"/>
        </w:r>
        <w:r w:rsidR="0050055A">
          <w:rPr>
            <w:rFonts w:asciiTheme="majorHAnsi" w:hAnsiTheme="majorHAnsi" w:cstheme="majorHAnsi"/>
            <w:noProof/>
          </w:rPr>
          <w:t>6</w:t>
        </w:r>
        <w:r w:rsidRPr="00D83588">
          <w:rPr>
            <w:rFonts w:asciiTheme="majorHAnsi" w:hAnsiTheme="majorHAnsi" w:cstheme="majorHAnsi"/>
            <w:noProof/>
          </w:rPr>
          <w:fldChar w:fldCharType="end"/>
        </w:r>
      </w:p>
    </w:sdtContent>
  </w:sdt>
  <w:p w14:paraId="15334E61" w14:textId="77777777" w:rsidR="00740F4E" w:rsidRDefault="00740F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bCs/>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1"/>
        <w:w w:val="100"/>
        <w:position w:val="0"/>
        <w:sz w:val="24"/>
        <w:szCs w:val="24"/>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6"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15:restartNumberingAfterBreak="0">
    <w:nsid w:val="13A7172E"/>
    <w:multiLevelType w:val="hybridMultilevel"/>
    <w:tmpl w:val="728C00C4"/>
    <w:lvl w:ilvl="0" w:tplc="AE601C9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5EF53A0F"/>
    <w:multiLevelType w:val="hybridMultilevel"/>
    <w:tmpl w:val="BEF074E2"/>
    <w:lvl w:ilvl="0" w:tplc="6EAC58B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BE"/>
    <w:rsid w:val="000014ED"/>
    <w:rsid w:val="000020FF"/>
    <w:rsid w:val="00005B78"/>
    <w:rsid w:val="00007106"/>
    <w:rsid w:val="00010CBE"/>
    <w:rsid w:val="0001219E"/>
    <w:rsid w:val="000131BE"/>
    <w:rsid w:val="00014571"/>
    <w:rsid w:val="00016675"/>
    <w:rsid w:val="00017B0B"/>
    <w:rsid w:val="00020FEE"/>
    <w:rsid w:val="00021202"/>
    <w:rsid w:val="00021AA7"/>
    <w:rsid w:val="000228EC"/>
    <w:rsid w:val="00022900"/>
    <w:rsid w:val="00023D22"/>
    <w:rsid w:val="00027070"/>
    <w:rsid w:val="00030980"/>
    <w:rsid w:val="0003308F"/>
    <w:rsid w:val="00033581"/>
    <w:rsid w:val="00033B22"/>
    <w:rsid w:val="00034637"/>
    <w:rsid w:val="00034F4B"/>
    <w:rsid w:val="00040613"/>
    <w:rsid w:val="00042EF4"/>
    <w:rsid w:val="00043381"/>
    <w:rsid w:val="00044E7A"/>
    <w:rsid w:val="00045686"/>
    <w:rsid w:val="000505FA"/>
    <w:rsid w:val="0005108E"/>
    <w:rsid w:val="00051A27"/>
    <w:rsid w:val="000527DC"/>
    <w:rsid w:val="000532DC"/>
    <w:rsid w:val="00053E70"/>
    <w:rsid w:val="000544DC"/>
    <w:rsid w:val="00054F69"/>
    <w:rsid w:val="000618C9"/>
    <w:rsid w:val="00064550"/>
    <w:rsid w:val="00066620"/>
    <w:rsid w:val="000710A9"/>
    <w:rsid w:val="00075F62"/>
    <w:rsid w:val="000765E2"/>
    <w:rsid w:val="000770F3"/>
    <w:rsid w:val="00084AC7"/>
    <w:rsid w:val="00091A65"/>
    <w:rsid w:val="00091E60"/>
    <w:rsid w:val="0009231F"/>
    <w:rsid w:val="0009274C"/>
    <w:rsid w:val="0009373A"/>
    <w:rsid w:val="00094BE0"/>
    <w:rsid w:val="00096B09"/>
    <w:rsid w:val="00097DDB"/>
    <w:rsid w:val="000A0180"/>
    <w:rsid w:val="000A178A"/>
    <w:rsid w:val="000A2C65"/>
    <w:rsid w:val="000A3F86"/>
    <w:rsid w:val="000A421A"/>
    <w:rsid w:val="000A425E"/>
    <w:rsid w:val="000A553B"/>
    <w:rsid w:val="000A5D36"/>
    <w:rsid w:val="000B0365"/>
    <w:rsid w:val="000B090E"/>
    <w:rsid w:val="000B276C"/>
    <w:rsid w:val="000B2DCB"/>
    <w:rsid w:val="000B3091"/>
    <w:rsid w:val="000B31C6"/>
    <w:rsid w:val="000B4B1D"/>
    <w:rsid w:val="000B509B"/>
    <w:rsid w:val="000B5C5F"/>
    <w:rsid w:val="000B70C5"/>
    <w:rsid w:val="000B7B61"/>
    <w:rsid w:val="000C028F"/>
    <w:rsid w:val="000C24C8"/>
    <w:rsid w:val="000C4E57"/>
    <w:rsid w:val="000C5928"/>
    <w:rsid w:val="000C69E1"/>
    <w:rsid w:val="000C701A"/>
    <w:rsid w:val="000D1D6A"/>
    <w:rsid w:val="000D2578"/>
    <w:rsid w:val="000D2AEA"/>
    <w:rsid w:val="000D61EE"/>
    <w:rsid w:val="000D798B"/>
    <w:rsid w:val="000D7F81"/>
    <w:rsid w:val="000E1B41"/>
    <w:rsid w:val="000E1F0D"/>
    <w:rsid w:val="000E4D08"/>
    <w:rsid w:val="000F12DF"/>
    <w:rsid w:val="000F1C05"/>
    <w:rsid w:val="000F4463"/>
    <w:rsid w:val="000F47FD"/>
    <w:rsid w:val="00100486"/>
    <w:rsid w:val="00103D7F"/>
    <w:rsid w:val="001049AB"/>
    <w:rsid w:val="001060CC"/>
    <w:rsid w:val="001079A3"/>
    <w:rsid w:val="00107D69"/>
    <w:rsid w:val="00110AA8"/>
    <w:rsid w:val="00110B8A"/>
    <w:rsid w:val="00111D10"/>
    <w:rsid w:val="00113694"/>
    <w:rsid w:val="001136CE"/>
    <w:rsid w:val="00114030"/>
    <w:rsid w:val="00114EDF"/>
    <w:rsid w:val="001151F5"/>
    <w:rsid w:val="001158E6"/>
    <w:rsid w:val="00122FE0"/>
    <w:rsid w:val="001238A7"/>
    <w:rsid w:val="00124008"/>
    <w:rsid w:val="00125157"/>
    <w:rsid w:val="001271E1"/>
    <w:rsid w:val="001272DA"/>
    <w:rsid w:val="00127D0C"/>
    <w:rsid w:val="00131F8A"/>
    <w:rsid w:val="0013486C"/>
    <w:rsid w:val="0013607A"/>
    <w:rsid w:val="0014014B"/>
    <w:rsid w:val="00140167"/>
    <w:rsid w:val="0014047D"/>
    <w:rsid w:val="00140747"/>
    <w:rsid w:val="00140866"/>
    <w:rsid w:val="00145123"/>
    <w:rsid w:val="001468CC"/>
    <w:rsid w:val="0014757A"/>
    <w:rsid w:val="001477E4"/>
    <w:rsid w:val="00150969"/>
    <w:rsid w:val="00151E52"/>
    <w:rsid w:val="00151FAF"/>
    <w:rsid w:val="001576FC"/>
    <w:rsid w:val="0015794A"/>
    <w:rsid w:val="001617FD"/>
    <w:rsid w:val="001628BB"/>
    <w:rsid w:val="001631CD"/>
    <w:rsid w:val="0016321E"/>
    <w:rsid w:val="00163F71"/>
    <w:rsid w:val="00166E91"/>
    <w:rsid w:val="00167939"/>
    <w:rsid w:val="001713A1"/>
    <w:rsid w:val="001747B4"/>
    <w:rsid w:val="00174853"/>
    <w:rsid w:val="00175706"/>
    <w:rsid w:val="00175D92"/>
    <w:rsid w:val="001766BA"/>
    <w:rsid w:val="001829BA"/>
    <w:rsid w:val="0018338F"/>
    <w:rsid w:val="00183B53"/>
    <w:rsid w:val="001874F6"/>
    <w:rsid w:val="00191C9D"/>
    <w:rsid w:val="001959EF"/>
    <w:rsid w:val="00196266"/>
    <w:rsid w:val="0019773A"/>
    <w:rsid w:val="00197B8B"/>
    <w:rsid w:val="00197DBF"/>
    <w:rsid w:val="001A407D"/>
    <w:rsid w:val="001A5174"/>
    <w:rsid w:val="001A7463"/>
    <w:rsid w:val="001B059F"/>
    <w:rsid w:val="001B1B6B"/>
    <w:rsid w:val="001B1CD6"/>
    <w:rsid w:val="001B2EAD"/>
    <w:rsid w:val="001B3A4E"/>
    <w:rsid w:val="001B5536"/>
    <w:rsid w:val="001B6D7F"/>
    <w:rsid w:val="001C12B6"/>
    <w:rsid w:val="001C1D48"/>
    <w:rsid w:val="001C1FE1"/>
    <w:rsid w:val="001C3716"/>
    <w:rsid w:val="001C391A"/>
    <w:rsid w:val="001C3E25"/>
    <w:rsid w:val="001C438A"/>
    <w:rsid w:val="001C468D"/>
    <w:rsid w:val="001C4A04"/>
    <w:rsid w:val="001C4FF6"/>
    <w:rsid w:val="001C510C"/>
    <w:rsid w:val="001C5CF3"/>
    <w:rsid w:val="001C7532"/>
    <w:rsid w:val="001D15F8"/>
    <w:rsid w:val="001D220F"/>
    <w:rsid w:val="001D3761"/>
    <w:rsid w:val="001D3BC3"/>
    <w:rsid w:val="001D3BD7"/>
    <w:rsid w:val="001D6165"/>
    <w:rsid w:val="001D6641"/>
    <w:rsid w:val="001D7859"/>
    <w:rsid w:val="001E1D09"/>
    <w:rsid w:val="001E449E"/>
    <w:rsid w:val="001E5CC0"/>
    <w:rsid w:val="001E7F62"/>
    <w:rsid w:val="001F3712"/>
    <w:rsid w:val="001F4FC8"/>
    <w:rsid w:val="001F5A78"/>
    <w:rsid w:val="001F7EEE"/>
    <w:rsid w:val="0020139C"/>
    <w:rsid w:val="002050C1"/>
    <w:rsid w:val="002101AB"/>
    <w:rsid w:val="00210E85"/>
    <w:rsid w:val="0021293A"/>
    <w:rsid w:val="00221BFA"/>
    <w:rsid w:val="00223B75"/>
    <w:rsid w:val="00224273"/>
    <w:rsid w:val="00224631"/>
    <w:rsid w:val="00224D43"/>
    <w:rsid w:val="0022626E"/>
    <w:rsid w:val="002262F1"/>
    <w:rsid w:val="0023386D"/>
    <w:rsid w:val="00234E1B"/>
    <w:rsid w:val="00235BF5"/>
    <w:rsid w:val="002362A3"/>
    <w:rsid w:val="00236D15"/>
    <w:rsid w:val="002437F0"/>
    <w:rsid w:val="00243F96"/>
    <w:rsid w:val="0025041B"/>
    <w:rsid w:val="0025194C"/>
    <w:rsid w:val="00252E0D"/>
    <w:rsid w:val="0025370B"/>
    <w:rsid w:val="00253AD0"/>
    <w:rsid w:val="002540FF"/>
    <w:rsid w:val="00255060"/>
    <w:rsid w:val="00255283"/>
    <w:rsid w:val="00256336"/>
    <w:rsid w:val="002570F9"/>
    <w:rsid w:val="00257302"/>
    <w:rsid w:val="00257454"/>
    <w:rsid w:val="00263CE0"/>
    <w:rsid w:val="00263D22"/>
    <w:rsid w:val="00264FD0"/>
    <w:rsid w:val="002653C2"/>
    <w:rsid w:val="00265E41"/>
    <w:rsid w:val="00265F25"/>
    <w:rsid w:val="00270A45"/>
    <w:rsid w:val="00270D52"/>
    <w:rsid w:val="00273694"/>
    <w:rsid w:val="00274B8A"/>
    <w:rsid w:val="00274E03"/>
    <w:rsid w:val="00275D4C"/>
    <w:rsid w:val="002762EC"/>
    <w:rsid w:val="00277303"/>
    <w:rsid w:val="002821E2"/>
    <w:rsid w:val="00282CAE"/>
    <w:rsid w:val="0028301F"/>
    <w:rsid w:val="00283C74"/>
    <w:rsid w:val="00284FFC"/>
    <w:rsid w:val="00286025"/>
    <w:rsid w:val="00286AE6"/>
    <w:rsid w:val="00286C99"/>
    <w:rsid w:val="00287300"/>
    <w:rsid w:val="002873D0"/>
    <w:rsid w:val="002932E7"/>
    <w:rsid w:val="0029361B"/>
    <w:rsid w:val="002940AF"/>
    <w:rsid w:val="00294296"/>
    <w:rsid w:val="002950F0"/>
    <w:rsid w:val="002955CB"/>
    <w:rsid w:val="00295D7B"/>
    <w:rsid w:val="00296885"/>
    <w:rsid w:val="002969A2"/>
    <w:rsid w:val="002A04C6"/>
    <w:rsid w:val="002A1D36"/>
    <w:rsid w:val="002A2F8D"/>
    <w:rsid w:val="002A362A"/>
    <w:rsid w:val="002A42A0"/>
    <w:rsid w:val="002A52B5"/>
    <w:rsid w:val="002A5CCB"/>
    <w:rsid w:val="002B1F48"/>
    <w:rsid w:val="002B3BDB"/>
    <w:rsid w:val="002C1143"/>
    <w:rsid w:val="002C1D2D"/>
    <w:rsid w:val="002C2646"/>
    <w:rsid w:val="002C35D2"/>
    <w:rsid w:val="002C49D4"/>
    <w:rsid w:val="002C4CB0"/>
    <w:rsid w:val="002C687F"/>
    <w:rsid w:val="002C76DB"/>
    <w:rsid w:val="002C7F75"/>
    <w:rsid w:val="002D07F7"/>
    <w:rsid w:val="002D165A"/>
    <w:rsid w:val="002D21E2"/>
    <w:rsid w:val="002D2C9B"/>
    <w:rsid w:val="002D31D2"/>
    <w:rsid w:val="002D6E3E"/>
    <w:rsid w:val="002D6F13"/>
    <w:rsid w:val="002D7C8F"/>
    <w:rsid w:val="002E00DB"/>
    <w:rsid w:val="002E113C"/>
    <w:rsid w:val="002E306A"/>
    <w:rsid w:val="002E617A"/>
    <w:rsid w:val="002E7C78"/>
    <w:rsid w:val="002F0E47"/>
    <w:rsid w:val="002F22D2"/>
    <w:rsid w:val="002F29FE"/>
    <w:rsid w:val="002F2A01"/>
    <w:rsid w:val="002F403F"/>
    <w:rsid w:val="002F431E"/>
    <w:rsid w:val="002F66B6"/>
    <w:rsid w:val="00300613"/>
    <w:rsid w:val="003027BD"/>
    <w:rsid w:val="00303B07"/>
    <w:rsid w:val="00305375"/>
    <w:rsid w:val="00306DAE"/>
    <w:rsid w:val="00310778"/>
    <w:rsid w:val="003108F4"/>
    <w:rsid w:val="00311873"/>
    <w:rsid w:val="003122B1"/>
    <w:rsid w:val="003142D4"/>
    <w:rsid w:val="00315991"/>
    <w:rsid w:val="00317817"/>
    <w:rsid w:val="00320F6D"/>
    <w:rsid w:val="0032155A"/>
    <w:rsid w:val="0032195D"/>
    <w:rsid w:val="00321D87"/>
    <w:rsid w:val="00324FA8"/>
    <w:rsid w:val="00325252"/>
    <w:rsid w:val="0032544C"/>
    <w:rsid w:val="003263EC"/>
    <w:rsid w:val="003264CA"/>
    <w:rsid w:val="00327D9F"/>
    <w:rsid w:val="0033078C"/>
    <w:rsid w:val="00331AFB"/>
    <w:rsid w:val="00332749"/>
    <w:rsid w:val="00333276"/>
    <w:rsid w:val="00333A01"/>
    <w:rsid w:val="003354BA"/>
    <w:rsid w:val="00337D2E"/>
    <w:rsid w:val="00341A9A"/>
    <w:rsid w:val="00341B70"/>
    <w:rsid w:val="00341CBB"/>
    <w:rsid w:val="00341F51"/>
    <w:rsid w:val="0034221A"/>
    <w:rsid w:val="00342A5E"/>
    <w:rsid w:val="00346474"/>
    <w:rsid w:val="00350859"/>
    <w:rsid w:val="00352F51"/>
    <w:rsid w:val="0035326D"/>
    <w:rsid w:val="00353FDA"/>
    <w:rsid w:val="003578A7"/>
    <w:rsid w:val="003609AF"/>
    <w:rsid w:val="00360A7E"/>
    <w:rsid w:val="00360C5C"/>
    <w:rsid w:val="00362404"/>
    <w:rsid w:val="0036319D"/>
    <w:rsid w:val="003657CF"/>
    <w:rsid w:val="00366A33"/>
    <w:rsid w:val="00367C0C"/>
    <w:rsid w:val="003702E2"/>
    <w:rsid w:val="00371E69"/>
    <w:rsid w:val="003737EE"/>
    <w:rsid w:val="0037453F"/>
    <w:rsid w:val="003761BB"/>
    <w:rsid w:val="003826A3"/>
    <w:rsid w:val="00382D88"/>
    <w:rsid w:val="00383B6C"/>
    <w:rsid w:val="00386AF0"/>
    <w:rsid w:val="003901CB"/>
    <w:rsid w:val="00390449"/>
    <w:rsid w:val="0039050B"/>
    <w:rsid w:val="0039076B"/>
    <w:rsid w:val="00391F7F"/>
    <w:rsid w:val="0039431B"/>
    <w:rsid w:val="00395276"/>
    <w:rsid w:val="003959FF"/>
    <w:rsid w:val="00396410"/>
    <w:rsid w:val="003A3312"/>
    <w:rsid w:val="003B3F4D"/>
    <w:rsid w:val="003B6B34"/>
    <w:rsid w:val="003B6C9E"/>
    <w:rsid w:val="003C10B2"/>
    <w:rsid w:val="003C3CD3"/>
    <w:rsid w:val="003C527C"/>
    <w:rsid w:val="003D1635"/>
    <w:rsid w:val="003D72D0"/>
    <w:rsid w:val="003D7D7D"/>
    <w:rsid w:val="003E2065"/>
    <w:rsid w:val="003E2130"/>
    <w:rsid w:val="003E5665"/>
    <w:rsid w:val="003E6110"/>
    <w:rsid w:val="003E67D5"/>
    <w:rsid w:val="003E6A6B"/>
    <w:rsid w:val="003F301E"/>
    <w:rsid w:val="003F4E0C"/>
    <w:rsid w:val="003F5A73"/>
    <w:rsid w:val="0040097C"/>
    <w:rsid w:val="004014F7"/>
    <w:rsid w:val="00403706"/>
    <w:rsid w:val="00405B77"/>
    <w:rsid w:val="00405CB6"/>
    <w:rsid w:val="0040651F"/>
    <w:rsid w:val="0040667C"/>
    <w:rsid w:val="0041006C"/>
    <w:rsid w:val="00414053"/>
    <w:rsid w:val="004211F8"/>
    <w:rsid w:val="00422617"/>
    <w:rsid w:val="00422712"/>
    <w:rsid w:val="00425688"/>
    <w:rsid w:val="00425EAF"/>
    <w:rsid w:val="00426C29"/>
    <w:rsid w:val="00426E60"/>
    <w:rsid w:val="004325B2"/>
    <w:rsid w:val="00437C08"/>
    <w:rsid w:val="00441384"/>
    <w:rsid w:val="00441BAD"/>
    <w:rsid w:val="00442D3D"/>
    <w:rsid w:val="00442EE0"/>
    <w:rsid w:val="004433E8"/>
    <w:rsid w:val="0044341C"/>
    <w:rsid w:val="00443529"/>
    <w:rsid w:val="004438E2"/>
    <w:rsid w:val="00444706"/>
    <w:rsid w:val="0044482A"/>
    <w:rsid w:val="00445AF4"/>
    <w:rsid w:val="004465F0"/>
    <w:rsid w:val="00447121"/>
    <w:rsid w:val="00447F9F"/>
    <w:rsid w:val="00452993"/>
    <w:rsid w:val="0045536C"/>
    <w:rsid w:val="004553E6"/>
    <w:rsid w:val="00456CDC"/>
    <w:rsid w:val="004579A1"/>
    <w:rsid w:val="00460EF0"/>
    <w:rsid w:val="00462BB3"/>
    <w:rsid w:val="0046591E"/>
    <w:rsid w:val="004659A7"/>
    <w:rsid w:val="00465E63"/>
    <w:rsid w:val="00471ABC"/>
    <w:rsid w:val="004730F0"/>
    <w:rsid w:val="00473180"/>
    <w:rsid w:val="004732F0"/>
    <w:rsid w:val="0047413A"/>
    <w:rsid w:val="004754A0"/>
    <w:rsid w:val="0047558A"/>
    <w:rsid w:val="00475C36"/>
    <w:rsid w:val="00475F54"/>
    <w:rsid w:val="0047729E"/>
    <w:rsid w:val="00482069"/>
    <w:rsid w:val="004826B6"/>
    <w:rsid w:val="00482FEA"/>
    <w:rsid w:val="00483429"/>
    <w:rsid w:val="00484B2E"/>
    <w:rsid w:val="0048528B"/>
    <w:rsid w:val="00485859"/>
    <w:rsid w:val="00487501"/>
    <w:rsid w:val="004908FE"/>
    <w:rsid w:val="004928AC"/>
    <w:rsid w:val="004935F2"/>
    <w:rsid w:val="004945C4"/>
    <w:rsid w:val="00494F74"/>
    <w:rsid w:val="00496175"/>
    <w:rsid w:val="004970B4"/>
    <w:rsid w:val="0049740B"/>
    <w:rsid w:val="00497BFC"/>
    <w:rsid w:val="00497EC4"/>
    <w:rsid w:val="004A162D"/>
    <w:rsid w:val="004A1721"/>
    <w:rsid w:val="004A2014"/>
    <w:rsid w:val="004A266D"/>
    <w:rsid w:val="004A649D"/>
    <w:rsid w:val="004A6939"/>
    <w:rsid w:val="004A71FD"/>
    <w:rsid w:val="004A72CF"/>
    <w:rsid w:val="004B07BE"/>
    <w:rsid w:val="004B2A6A"/>
    <w:rsid w:val="004B3913"/>
    <w:rsid w:val="004B4EBB"/>
    <w:rsid w:val="004B5186"/>
    <w:rsid w:val="004B51C7"/>
    <w:rsid w:val="004B53F5"/>
    <w:rsid w:val="004B553B"/>
    <w:rsid w:val="004C2C79"/>
    <w:rsid w:val="004C58B3"/>
    <w:rsid w:val="004C5969"/>
    <w:rsid w:val="004D0367"/>
    <w:rsid w:val="004D05EB"/>
    <w:rsid w:val="004D1264"/>
    <w:rsid w:val="004D1A76"/>
    <w:rsid w:val="004D1C51"/>
    <w:rsid w:val="004D1DE2"/>
    <w:rsid w:val="004D2089"/>
    <w:rsid w:val="004D33E7"/>
    <w:rsid w:val="004D596D"/>
    <w:rsid w:val="004E27D7"/>
    <w:rsid w:val="004F16EB"/>
    <w:rsid w:val="004F2855"/>
    <w:rsid w:val="004F2B12"/>
    <w:rsid w:val="004F2F7D"/>
    <w:rsid w:val="004F3035"/>
    <w:rsid w:val="004F372B"/>
    <w:rsid w:val="004F3A6A"/>
    <w:rsid w:val="004F484B"/>
    <w:rsid w:val="004F6959"/>
    <w:rsid w:val="004F7040"/>
    <w:rsid w:val="0050055A"/>
    <w:rsid w:val="005012ED"/>
    <w:rsid w:val="00501578"/>
    <w:rsid w:val="00502622"/>
    <w:rsid w:val="00505481"/>
    <w:rsid w:val="0051257B"/>
    <w:rsid w:val="00513BEB"/>
    <w:rsid w:val="00513F93"/>
    <w:rsid w:val="00513F95"/>
    <w:rsid w:val="005156AB"/>
    <w:rsid w:val="00515715"/>
    <w:rsid w:val="00515767"/>
    <w:rsid w:val="005159D8"/>
    <w:rsid w:val="00515C9C"/>
    <w:rsid w:val="0051665E"/>
    <w:rsid w:val="00517398"/>
    <w:rsid w:val="0052369D"/>
    <w:rsid w:val="00523B9D"/>
    <w:rsid w:val="005249EE"/>
    <w:rsid w:val="00527549"/>
    <w:rsid w:val="0052762D"/>
    <w:rsid w:val="00531F92"/>
    <w:rsid w:val="005329C0"/>
    <w:rsid w:val="00532B9A"/>
    <w:rsid w:val="005357A1"/>
    <w:rsid w:val="005358D5"/>
    <w:rsid w:val="00536667"/>
    <w:rsid w:val="005377B4"/>
    <w:rsid w:val="00537FC8"/>
    <w:rsid w:val="005400B5"/>
    <w:rsid w:val="00541251"/>
    <w:rsid w:val="00542503"/>
    <w:rsid w:val="00542E70"/>
    <w:rsid w:val="00543479"/>
    <w:rsid w:val="00543EBE"/>
    <w:rsid w:val="0055098A"/>
    <w:rsid w:val="00551A34"/>
    <w:rsid w:val="00551F1C"/>
    <w:rsid w:val="0055292C"/>
    <w:rsid w:val="00553A6D"/>
    <w:rsid w:val="00553BD4"/>
    <w:rsid w:val="00553FAC"/>
    <w:rsid w:val="00555B4D"/>
    <w:rsid w:val="005600F8"/>
    <w:rsid w:val="00560EF4"/>
    <w:rsid w:val="00561DDE"/>
    <w:rsid w:val="00561F19"/>
    <w:rsid w:val="00563957"/>
    <w:rsid w:val="005664F8"/>
    <w:rsid w:val="00571A9F"/>
    <w:rsid w:val="005721DF"/>
    <w:rsid w:val="005738A6"/>
    <w:rsid w:val="005778F8"/>
    <w:rsid w:val="005812E6"/>
    <w:rsid w:val="0058186C"/>
    <w:rsid w:val="005820AD"/>
    <w:rsid w:val="00582245"/>
    <w:rsid w:val="00585262"/>
    <w:rsid w:val="00585551"/>
    <w:rsid w:val="00587BD1"/>
    <w:rsid w:val="00594AAF"/>
    <w:rsid w:val="00595739"/>
    <w:rsid w:val="005A109B"/>
    <w:rsid w:val="005A144B"/>
    <w:rsid w:val="005A4D8F"/>
    <w:rsid w:val="005A5152"/>
    <w:rsid w:val="005A6E3B"/>
    <w:rsid w:val="005A7FC8"/>
    <w:rsid w:val="005B0C80"/>
    <w:rsid w:val="005B1BC9"/>
    <w:rsid w:val="005B429F"/>
    <w:rsid w:val="005B4386"/>
    <w:rsid w:val="005B46A4"/>
    <w:rsid w:val="005C09E6"/>
    <w:rsid w:val="005C3955"/>
    <w:rsid w:val="005C3D94"/>
    <w:rsid w:val="005D03AA"/>
    <w:rsid w:val="005D21D8"/>
    <w:rsid w:val="005D38D8"/>
    <w:rsid w:val="005D544A"/>
    <w:rsid w:val="005D64F5"/>
    <w:rsid w:val="005D694C"/>
    <w:rsid w:val="005D6C02"/>
    <w:rsid w:val="005D6E9F"/>
    <w:rsid w:val="005D7389"/>
    <w:rsid w:val="005D7CE5"/>
    <w:rsid w:val="005E1305"/>
    <w:rsid w:val="005E49D3"/>
    <w:rsid w:val="005E5D10"/>
    <w:rsid w:val="005E66CD"/>
    <w:rsid w:val="005E6829"/>
    <w:rsid w:val="005E6DFC"/>
    <w:rsid w:val="005F1217"/>
    <w:rsid w:val="005F1663"/>
    <w:rsid w:val="005F488E"/>
    <w:rsid w:val="005F5217"/>
    <w:rsid w:val="005F69F6"/>
    <w:rsid w:val="005F7756"/>
    <w:rsid w:val="00602A41"/>
    <w:rsid w:val="00603013"/>
    <w:rsid w:val="00604930"/>
    <w:rsid w:val="00605E8A"/>
    <w:rsid w:val="00606904"/>
    <w:rsid w:val="006077E4"/>
    <w:rsid w:val="0061049A"/>
    <w:rsid w:val="00610FFB"/>
    <w:rsid w:val="00613E6A"/>
    <w:rsid w:val="00613EAE"/>
    <w:rsid w:val="00614829"/>
    <w:rsid w:val="006159F0"/>
    <w:rsid w:val="00615EBC"/>
    <w:rsid w:val="00616075"/>
    <w:rsid w:val="00616DAE"/>
    <w:rsid w:val="0061712A"/>
    <w:rsid w:val="0062059C"/>
    <w:rsid w:val="006223CF"/>
    <w:rsid w:val="00623BE7"/>
    <w:rsid w:val="006240D7"/>
    <w:rsid w:val="006250E9"/>
    <w:rsid w:val="00627521"/>
    <w:rsid w:val="0062775F"/>
    <w:rsid w:val="00632235"/>
    <w:rsid w:val="0063297B"/>
    <w:rsid w:val="00632E3A"/>
    <w:rsid w:val="00633C01"/>
    <w:rsid w:val="00634079"/>
    <w:rsid w:val="0063529A"/>
    <w:rsid w:val="00635EFB"/>
    <w:rsid w:val="00641882"/>
    <w:rsid w:val="006418CF"/>
    <w:rsid w:val="00641E58"/>
    <w:rsid w:val="00641FFC"/>
    <w:rsid w:val="006430D6"/>
    <w:rsid w:val="006435E7"/>
    <w:rsid w:val="00643C54"/>
    <w:rsid w:val="00644CB6"/>
    <w:rsid w:val="00645992"/>
    <w:rsid w:val="0064719E"/>
    <w:rsid w:val="006503F4"/>
    <w:rsid w:val="006513D3"/>
    <w:rsid w:val="00651852"/>
    <w:rsid w:val="00653DF4"/>
    <w:rsid w:val="0065588E"/>
    <w:rsid w:val="006565F3"/>
    <w:rsid w:val="0065719C"/>
    <w:rsid w:val="00657319"/>
    <w:rsid w:val="00657E65"/>
    <w:rsid w:val="00661C44"/>
    <w:rsid w:val="00661C8E"/>
    <w:rsid w:val="00662D6C"/>
    <w:rsid w:val="00664C1A"/>
    <w:rsid w:val="0067072A"/>
    <w:rsid w:val="006716A9"/>
    <w:rsid w:val="00671C24"/>
    <w:rsid w:val="00672AA6"/>
    <w:rsid w:val="00673DBB"/>
    <w:rsid w:val="00674FA1"/>
    <w:rsid w:val="006755D2"/>
    <w:rsid w:val="0067740E"/>
    <w:rsid w:val="0067757E"/>
    <w:rsid w:val="00677838"/>
    <w:rsid w:val="006808D6"/>
    <w:rsid w:val="00680E18"/>
    <w:rsid w:val="00681D9A"/>
    <w:rsid w:val="0068285B"/>
    <w:rsid w:val="00683A30"/>
    <w:rsid w:val="006878F3"/>
    <w:rsid w:val="006908E4"/>
    <w:rsid w:val="00692D64"/>
    <w:rsid w:val="006938B2"/>
    <w:rsid w:val="00693AE3"/>
    <w:rsid w:val="00694808"/>
    <w:rsid w:val="00694EDA"/>
    <w:rsid w:val="00696DAE"/>
    <w:rsid w:val="006A4161"/>
    <w:rsid w:val="006A5650"/>
    <w:rsid w:val="006B7A7D"/>
    <w:rsid w:val="006B7E62"/>
    <w:rsid w:val="006C0D2B"/>
    <w:rsid w:val="006C493D"/>
    <w:rsid w:val="006C5A2A"/>
    <w:rsid w:val="006C5BA1"/>
    <w:rsid w:val="006C6285"/>
    <w:rsid w:val="006D260D"/>
    <w:rsid w:val="006D3218"/>
    <w:rsid w:val="006D3618"/>
    <w:rsid w:val="006D3EB6"/>
    <w:rsid w:val="006D4B20"/>
    <w:rsid w:val="006D579D"/>
    <w:rsid w:val="006D5819"/>
    <w:rsid w:val="006E1B4F"/>
    <w:rsid w:val="006E1C40"/>
    <w:rsid w:val="006E2680"/>
    <w:rsid w:val="006E34CD"/>
    <w:rsid w:val="006E3916"/>
    <w:rsid w:val="006E3BBA"/>
    <w:rsid w:val="006E4DFE"/>
    <w:rsid w:val="006E5133"/>
    <w:rsid w:val="006E5A25"/>
    <w:rsid w:val="006E5B45"/>
    <w:rsid w:val="006E7262"/>
    <w:rsid w:val="006E7E6E"/>
    <w:rsid w:val="006F0D30"/>
    <w:rsid w:val="006F1670"/>
    <w:rsid w:val="006F1FB5"/>
    <w:rsid w:val="006F27CD"/>
    <w:rsid w:val="006F4B0D"/>
    <w:rsid w:val="006F5701"/>
    <w:rsid w:val="006F65D5"/>
    <w:rsid w:val="007004E3"/>
    <w:rsid w:val="00700748"/>
    <w:rsid w:val="007049A8"/>
    <w:rsid w:val="00705112"/>
    <w:rsid w:val="00707A09"/>
    <w:rsid w:val="00710217"/>
    <w:rsid w:val="007121A1"/>
    <w:rsid w:val="00715850"/>
    <w:rsid w:val="00721C12"/>
    <w:rsid w:val="007220F0"/>
    <w:rsid w:val="007247B2"/>
    <w:rsid w:val="00724848"/>
    <w:rsid w:val="00725411"/>
    <w:rsid w:val="00725F79"/>
    <w:rsid w:val="007264DE"/>
    <w:rsid w:val="00730B6F"/>
    <w:rsid w:val="0074021E"/>
    <w:rsid w:val="0074054B"/>
    <w:rsid w:val="00740F4E"/>
    <w:rsid w:val="00744079"/>
    <w:rsid w:val="00745516"/>
    <w:rsid w:val="007473F0"/>
    <w:rsid w:val="00747E6B"/>
    <w:rsid w:val="00750356"/>
    <w:rsid w:val="0075080C"/>
    <w:rsid w:val="00750DCA"/>
    <w:rsid w:val="00750E54"/>
    <w:rsid w:val="00750FA3"/>
    <w:rsid w:val="00752086"/>
    <w:rsid w:val="00753974"/>
    <w:rsid w:val="00760A52"/>
    <w:rsid w:val="007624B0"/>
    <w:rsid w:val="007627F7"/>
    <w:rsid w:val="00763077"/>
    <w:rsid w:val="00763902"/>
    <w:rsid w:val="00764FFA"/>
    <w:rsid w:val="007655AF"/>
    <w:rsid w:val="00767D15"/>
    <w:rsid w:val="00767EE6"/>
    <w:rsid w:val="00770581"/>
    <w:rsid w:val="00770A01"/>
    <w:rsid w:val="00771C83"/>
    <w:rsid w:val="007729A4"/>
    <w:rsid w:val="0077489E"/>
    <w:rsid w:val="00774A44"/>
    <w:rsid w:val="00775E41"/>
    <w:rsid w:val="007765DC"/>
    <w:rsid w:val="00777A7C"/>
    <w:rsid w:val="00777E3C"/>
    <w:rsid w:val="00782F24"/>
    <w:rsid w:val="00784C7C"/>
    <w:rsid w:val="00787A1D"/>
    <w:rsid w:val="00787C9C"/>
    <w:rsid w:val="0079133D"/>
    <w:rsid w:val="00793EB9"/>
    <w:rsid w:val="00794E75"/>
    <w:rsid w:val="007A1C94"/>
    <w:rsid w:val="007A2F28"/>
    <w:rsid w:val="007A3F37"/>
    <w:rsid w:val="007A7EE5"/>
    <w:rsid w:val="007B07DB"/>
    <w:rsid w:val="007B39BC"/>
    <w:rsid w:val="007B3CBE"/>
    <w:rsid w:val="007B5ECC"/>
    <w:rsid w:val="007B614C"/>
    <w:rsid w:val="007B624E"/>
    <w:rsid w:val="007C08D8"/>
    <w:rsid w:val="007C0F86"/>
    <w:rsid w:val="007C176B"/>
    <w:rsid w:val="007C1A6B"/>
    <w:rsid w:val="007C2DB2"/>
    <w:rsid w:val="007C3906"/>
    <w:rsid w:val="007C3B2E"/>
    <w:rsid w:val="007C4A96"/>
    <w:rsid w:val="007C5641"/>
    <w:rsid w:val="007C575D"/>
    <w:rsid w:val="007C651A"/>
    <w:rsid w:val="007C678D"/>
    <w:rsid w:val="007D1C20"/>
    <w:rsid w:val="007D23E3"/>
    <w:rsid w:val="007D3604"/>
    <w:rsid w:val="007D4766"/>
    <w:rsid w:val="007E09EE"/>
    <w:rsid w:val="007E47F7"/>
    <w:rsid w:val="007E63E9"/>
    <w:rsid w:val="007E779D"/>
    <w:rsid w:val="007E7DC7"/>
    <w:rsid w:val="007F1C51"/>
    <w:rsid w:val="007F27B5"/>
    <w:rsid w:val="007F7378"/>
    <w:rsid w:val="00800412"/>
    <w:rsid w:val="00800AF3"/>
    <w:rsid w:val="008044EE"/>
    <w:rsid w:val="00805A7E"/>
    <w:rsid w:val="00805E60"/>
    <w:rsid w:val="00806561"/>
    <w:rsid w:val="00811768"/>
    <w:rsid w:val="0081351D"/>
    <w:rsid w:val="008151A7"/>
    <w:rsid w:val="00815C0F"/>
    <w:rsid w:val="0081605C"/>
    <w:rsid w:val="0081666A"/>
    <w:rsid w:val="008177F9"/>
    <w:rsid w:val="00817A89"/>
    <w:rsid w:val="00820A07"/>
    <w:rsid w:val="00821DA0"/>
    <w:rsid w:val="0082300E"/>
    <w:rsid w:val="00823168"/>
    <w:rsid w:val="00833112"/>
    <w:rsid w:val="00836187"/>
    <w:rsid w:val="008402BF"/>
    <w:rsid w:val="00841449"/>
    <w:rsid w:val="0084188D"/>
    <w:rsid w:val="0084408F"/>
    <w:rsid w:val="00844182"/>
    <w:rsid w:val="00844879"/>
    <w:rsid w:val="008454DA"/>
    <w:rsid w:val="008478F8"/>
    <w:rsid w:val="00851BDC"/>
    <w:rsid w:val="008523EF"/>
    <w:rsid w:val="00852776"/>
    <w:rsid w:val="00854A64"/>
    <w:rsid w:val="00854E43"/>
    <w:rsid w:val="00855698"/>
    <w:rsid w:val="008607E1"/>
    <w:rsid w:val="00860914"/>
    <w:rsid w:val="008615A2"/>
    <w:rsid w:val="008619E3"/>
    <w:rsid w:val="00862203"/>
    <w:rsid w:val="00863267"/>
    <w:rsid w:val="00863941"/>
    <w:rsid w:val="00866044"/>
    <w:rsid w:val="0086717E"/>
    <w:rsid w:val="00867D9F"/>
    <w:rsid w:val="00871599"/>
    <w:rsid w:val="008720D5"/>
    <w:rsid w:val="008720ED"/>
    <w:rsid w:val="00872C5A"/>
    <w:rsid w:val="00876DE2"/>
    <w:rsid w:val="0088098D"/>
    <w:rsid w:val="00880E7C"/>
    <w:rsid w:val="00881F4E"/>
    <w:rsid w:val="00881FAF"/>
    <w:rsid w:val="00885389"/>
    <w:rsid w:val="00890476"/>
    <w:rsid w:val="00891686"/>
    <w:rsid w:val="008920B9"/>
    <w:rsid w:val="008926B5"/>
    <w:rsid w:val="00892A31"/>
    <w:rsid w:val="00896A6E"/>
    <w:rsid w:val="00896FBA"/>
    <w:rsid w:val="008A661D"/>
    <w:rsid w:val="008A791A"/>
    <w:rsid w:val="008B2445"/>
    <w:rsid w:val="008B272F"/>
    <w:rsid w:val="008B2C48"/>
    <w:rsid w:val="008B33A8"/>
    <w:rsid w:val="008B4AD7"/>
    <w:rsid w:val="008B6341"/>
    <w:rsid w:val="008B6AB1"/>
    <w:rsid w:val="008C332F"/>
    <w:rsid w:val="008C5146"/>
    <w:rsid w:val="008D3101"/>
    <w:rsid w:val="008D32E1"/>
    <w:rsid w:val="008D6C63"/>
    <w:rsid w:val="008E3482"/>
    <w:rsid w:val="008E41FF"/>
    <w:rsid w:val="008E42AF"/>
    <w:rsid w:val="008E6C93"/>
    <w:rsid w:val="008F09CA"/>
    <w:rsid w:val="008F1472"/>
    <w:rsid w:val="008F19C9"/>
    <w:rsid w:val="008F2793"/>
    <w:rsid w:val="008F51FE"/>
    <w:rsid w:val="008F7235"/>
    <w:rsid w:val="008F73AB"/>
    <w:rsid w:val="009017D1"/>
    <w:rsid w:val="0090243C"/>
    <w:rsid w:val="00904EA4"/>
    <w:rsid w:val="00905531"/>
    <w:rsid w:val="00910433"/>
    <w:rsid w:val="00910932"/>
    <w:rsid w:val="00910E82"/>
    <w:rsid w:val="00912084"/>
    <w:rsid w:val="009122D1"/>
    <w:rsid w:val="00913E96"/>
    <w:rsid w:val="0091580C"/>
    <w:rsid w:val="009160B0"/>
    <w:rsid w:val="00921866"/>
    <w:rsid w:val="00923BDA"/>
    <w:rsid w:val="0092743C"/>
    <w:rsid w:val="009309C1"/>
    <w:rsid w:val="00930CF6"/>
    <w:rsid w:val="00933784"/>
    <w:rsid w:val="0093765F"/>
    <w:rsid w:val="00940351"/>
    <w:rsid w:val="00940671"/>
    <w:rsid w:val="009416C7"/>
    <w:rsid w:val="00941D29"/>
    <w:rsid w:val="00942542"/>
    <w:rsid w:val="00943CD0"/>
    <w:rsid w:val="009444C1"/>
    <w:rsid w:val="00945C60"/>
    <w:rsid w:val="00946F8E"/>
    <w:rsid w:val="0094705B"/>
    <w:rsid w:val="009501D1"/>
    <w:rsid w:val="00950440"/>
    <w:rsid w:val="009518E4"/>
    <w:rsid w:val="009521F7"/>
    <w:rsid w:val="00952235"/>
    <w:rsid w:val="00955666"/>
    <w:rsid w:val="00957663"/>
    <w:rsid w:val="00960408"/>
    <w:rsid w:val="0096101E"/>
    <w:rsid w:val="00962CB1"/>
    <w:rsid w:val="00963627"/>
    <w:rsid w:val="00964865"/>
    <w:rsid w:val="00966051"/>
    <w:rsid w:val="0096667B"/>
    <w:rsid w:val="0097188E"/>
    <w:rsid w:val="009729D4"/>
    <w:rsid w:val="00972C2F"/>
    <w:rsid w:val="0097616B"/>
    <w:rsid w:val="00976C99"/>
    <w:rsid w:val="00977021"/>
    <w:rsid w:val="00981254"/>
    <w:rsid w:val="00981565"/>
    <w:rsid w:val="00982125"/>
    <w:rsid w:val="00982806"/>
    <w:rsid w:val="009829B3"/>
    <w:rsid w:val="009833BF"/>
    <w:rsid w:val="00983F95"/>
    <w:rsid w:val="00984B37"/>
    <w:rsid w:val="009862AF"/>
    <w:rsid w:val="00990534"/>
    <w:rsid w:val="00991170"/>
    <w:rsid w:val="00991415"/>
    <w:rsid w:val="0099172A"/>
    <w:rsid w:val="00991852"/>
    <w:rsid w:val="00992569"/>
    <w:rsid w:val="00993F8D"/>
    <w:rsid w:val="009953ED"/>
    <w:rsid w:val="00995604"/>
    <w:rsid w:val="00996CB8"/>
    <w:rsid w:val="009A1AD2"/>
    <w:rsid w:val="009A1C7A"/>
    <w:rsid w:val="009A2AED"/>
    <w:rsid w:val="009A4577"/>
    <w:rsid w:val="009A4856"/>
    <w:rsid w:val="009A4CBE"/>
    <w:rsid w:val="009A62A1"/>
    <w:rsid w:val="009A6824"/>
    <w:rsid w:val="009A752C"/>
    <w:rsid w:val="009B0BA2"/>
    <w:rsid w:val="009B3A23"/>
    <w:rsid w:val="009B5C19"/>
    <w:rsid w:val="009B7AB0"/>
    <w:rsid w:val="009C0F46"/>
    <w:rsid w:val="009C34C5"/>
    <w:rsid w:val="009C366F"/>
    <w:rsid w:val="009C3C93"/>
    <w:rsid w:val="009C42E0"/>
    <w:rsid w:val="009C4731"/>
    <w:rsid w:val="009C7187"/>
    <w:rsid w:val="009C782B"/>
    <w:rsid w:val="009D0758"/>
    <w:rsid w:val="009D1AFE"/>
    <w:rsid w:val="009D2692"/>
    <w:rsid w:val="009D31A6"/>
    <w:rsid w:val="009E118C"/>
    <w:rsid w:val="009E141F"/>
    <w:rsid w:val="009E1BC2"/>
    <w:rsid w:val="009E2618"/>
    <w:rsid w:val="009E5D57"/>
    <w:rsid w:val="009E74E3"/>
    <w:rsid w:val="009E78C1"/>
    <w:rsid w:val="009F0793"/>
    <w:rsid w:val="009F4D3C"/>
    <w:rsid w:val="009F5225"/>
    <w:rsid w:val="009F52AB"/>
    <w:rsid w:val="009F76A7"/>
    <w:rsid w:val="00A00A49"/>
    <w:rsid w:val="00A0123D"/>
    <w:rsid w:val="00A01AF7"/>
    <w:rsid w:val="00A042F8"/>
    <w:rsid w:val="00A06481"/>
    <w:rsid w:val="00A06910"/>
    <w:rsid w:val="00A06A65"/>
    <w:rsid w:val="00A070F3"/>
    <w:rsid w:val="00A07357"/>
    <w:rsid w:val="00A102D7"/>
    <w:rsid w:val="00A11B6D"/>
    <w:rsid w:val="00A12080"/>
    <w:rsid w:val="00A13950"/>
    <w:rsid w:val="00A1428C"/>
    <w:rsid w:val="00A146C4"/>
    <w:rsid w:val="00A14C5D"/>
    <w:rsid w:val="00A15C77"/>
    <w:rsid w:val="00A175D4"/>
    <w:rsid w:val="00A222E8"/>
    <w:rsid w:val="00A223F4"/>
    <w:rsid w:val="00A22832"/>
    <w:rsid w:val="00A22B7C"/>
    <w:rsid w:val="00A23747"/>
    <w:rsid w:val="00A23D43"/>
    <w:rsid w:val="00A24CD2"/>
    <w:rsid w:val="00A25320"/>
    <w:rsid w:val="00A27347"/>
    <w:rsid w:val="00A31658"/>
    <w:rsid w:val="00A32F28"/>
    <w:rsid w:val="00A35EF5"/>
    <w:rsid w:val="00A36336"/>
    <w:rsid w:val="00A36A96"/>
    <w:rsid w:val="00A40185"/>
    <w:rsid w:val="00A411AF"/>
    <w:rsid w:val="00A41F63"/>
    <w:rsid w:val="00A42730"/>
    <w:rsid w:val="00A42FB8"/>
    <w:rsid w:val="00A434C6"/>
    <w:rsid w:val="00A4510D"/>
    <w:rsid w:val="00A4562D"/>
    <w:rsid w:val="00A506F6"/>
    <w:rsid w:val="00A507CC"/>
    <w:rsid w:val="00A51452"/>
    <w:rsid w:val="00A5386D"/>
    <w:rsid w:val="00A5658A"/>
    <w:rsid w:val="00A61238"/>
    <w:rsid w:val="00A61903"/>
    <w:rsid w:val="00A6700F"/>
    <w:rsid w:val="00A70612"/>
    <w:rsid w:val="00A7135E"/>
    <w:rsid w:val="00A71A8D"/>
    <w:rsid w:val="00A7252D"/>
    <w:rsid w:val="00A72E52"/>
    <w:rsid w:val="00A73BAB"/>
    <w:rsid w:val="00A74C42"/>
    <w:rsid w:val="00A765ED"/>
    <w:rsid w:val="00A7678A"/>
    <w:rsid w:val="00A76F0A"/>
    <w:rsid w:val="00A778DD"/>
    <w:rsid w:val="00A80442"/>
    <w:rsid w:val="00A80B5D"/>
    <w:rsid w:val="00A81179"/>
    <w:rsid w:val="00A81E5F"/>
    <w:rsid w:val="00A82CD3"/>
    <w:rsid w:val="00A8445D"/>
    <w:rsid w:val="00A86EC8"/>
    <w:rsid w:val="00A90497"/>
    <w:rsid w:val="00A9074F"/>
    <w:rsid w:val="00A96CF4"/>
    <w:rsid w:val="00AA1808"/>
    <w:rsid w:val="00AA25D6"/>
    <w:rsid w:val="00AA3ACB"/>
    <w:rsid w:val="00AA45A1"/>
    <w:rsid w:val="00AA5554"/>
    <w:rsid w:val="00AA59F5"/>
    <w:rsid w:val="00AA5B40"/>
    <w:rsid w:val="00AA63AC"/>
    <w:rsid w:val="00AA643C"/>
    <w:rsid w:val="00AA651B"/>
    <w:rsid w:val="00AA6789"/>
    <w:rsid w:val="00AA6A2C"/>
    <w:rsid w:val="00AA76C0"/>
    <w:rsid w:val="00AB1886"/>
    <w:rsid w:val="00AB385D"/>
    <w:rsid w:val="00AB749D"/>
    <w:rsid w:val="00AC04D1"/>
    <w:rsid w:val="00AC21CB"/>
    <w:rsid w:val="00AC272C"/>
    <w:rsid w:val="00AC2C88"/>
    <w:rsid w:val="00AC2ECE"/>
    <w:rsid w:val="00AC3086"/>
    <w:rsid w:val="00AC3718"/>
    <w:rsid w:val="00AC3B4F"/>
    <w:rsid w:val="00AC7448"/>
    <w:rsid w:val="00AD15EE"/>
    <w:rsid w:val="00AD17C2"/>
    <w:rsid w:val="00AD1E7F"/>
    <w:rsid w:val="00AD204A"/>
    <w:rsid w:val="00AD22BA"/>
    <w:rsid w:val="00AD3565"/>
    <w:rsid w:val="00AD3842"/>
    <w:rsid w:val="00AD624A"/>
    <w:rsid w:val="00AE06A4"/>
    <w:rsid w:val="00AE1107"/>
    <w:rsid w:val="00AE2E14"/>
    <w:rsid w:val="00AE3771"/>
    <w:rsid w:val="00AE5374"/>
    <w:rsid w:val="00AF00F9"/>
    <w:rsid w:val="00AF05E7"/>
    <w:rsid w:val="00AF1049"/>
    <w:rsid w:val="00AF1341"/>
    <w:rsid w:val="00AF14D8"/>
    <w:rsid w:val="00AF1F83"/>
    <w:rsid w:val="00AF28BF"/>
    <w:rsid w:val="00AF3CCC"/>
    <w:rsid w:val="00AF4F67"/>
    <w:rsid w:val="00AF5771"/>
    <w:rsid w:val="00AF5957"/>
    <w:rsid w:val="00AF664E"/>
    <w:rsid w:val="00B00858"/>
    <w:rsid w:val="00B00C2D"/>
    <w:rsid w:val="00B01D0A"/>
    <w:rsid w:val="00B023C0"/>
    <w:rsid w:val="00B02B40"/>
    <w:rsid w:val="00B06636"/>
    <w:rsid w:val="00B06CAF"/>
    <w:rsid w:val="00B06D5C"/>
    <w:rsid w:val="00B07001"/>
    <w:rsid w:val="00B0760A"/>
    <w:rsid w:val="00B113E5"/>
    <w:rsid w:val="00B1459A"/>
    <w:rsid w:val="00B14CB0"/>
    <w:rsid w:val="00B167C8"/>
    <w:rsid w:val="00B17538"/>
    <w:rsid w:val="00B229D2"/>
    <w:rsid w:val="00B24D44"/>
    <w:rsid w:val="00B30CD4"/>
    <w:rsid w:val="00B35A76"/>
    <w:rsid w:val="00B406F7"/>
    <w:rsid w:val="00B44385"/>
    <w:rsid w:val="00B44CEB"/>
    <w:rsid w:val="00B50D9C"/>
    <w:rsid w:val="00B528E4"/>
    <w:rsid w:val="00B52A8C"/>
    <w:rsid w:val="00B54548"/>
    <w:rsid w:val="00B554B0"/>
    <w:rsid w:val="00B56281"/>
    <w:rsid w:val="00B56695"/>
    <w:rsid w:val="00B56BBE"/>
    <w:rsid w:val="00B56CEB"/>
    <w:rsid w:val="00B612B4"/>
    <w:rsid w:val="00B638ED"/>
    <w:rsid w:val="00B63F0C"/>
    <w:rsid w:val="00B64649"/>
    <w:rsid w:val="00B659A4"/>
    <w:rsid w:val="00B732F8"/>
    <w:rsid w:val="00B76F87"/>
    <w:rsid w:val="00B77BAE"/>
    <w:rsid w:val="00B827C3"/>
    <w:rsid w:val="00B8345B"/>
    <w:rsid w:val="00B840A1"/>
    <w:rsid w:val="00B8526A"/>
    <w:rsid w:val="00B86460"/>
    <w:rsid w:val="00B866DE"/>
    <w:rsid w:val="00B8697C"/>
    <w:rsid w:val="00B91208"/>
    <w:rsid w:val="00B919CB"/>
    <w:rsid w:val="00B93416"/>
    <w:rsid w:val="00B93A32"/>
    <w:rsid w:val="00B93BFA"/>
    <w:rsid w:val="00B93FE5"/>
    <w:rsid w:val="00B95338"/>
    <w:rsid w:val="00B95AEC"/>
    <w:rsid w:val="00B95B42"/>
    <w:rsid w:val="00B976C8"/>
    <w:rsid w:val="00B97876"/>
    <w:rsid w:val="00B97BFD"/>
    <w:rsid w:val="00BA0BB4"/>
    <w:rsid w:val="00BA1B67"/>
    <w:rsid w:val="00BA2527"/>
    <w:rsid w:val="00BA498B"/>
    <w:rsid w:val="00BA5C8B"/>
    <w:rsid w:val="00BA649B"/>
    <w:rsid w:val="00BA64F1"/>
    <w:rsid w:val="00BB03BF"/>
    <w:rsid w:val="00BB0A09"/>
    <w:rsid w:val="00BB186C"/>
    <w:rsid w:val="00BB245E"/>
    <w:rsid w:val="00BB30D0"/>
    <w:rsid w:val="00BB4FF3"/>
    <w:rsid w:val="00BB7876"/>
    <w:rsid w:val="00BC0AB4"/>
    <w:rsid w:val="00BC2278"/>
    <w:rsid w:val="00BC39BD"/>
    <w:rsid w:val="00BC3B26"/>
    <w:rsid w:val="00BC5E26"/>
    <w:rsid w:val="00BC618D"/>
    <w:rsid w:val="00BC6440"/>
    <w:rsid w:val="00BC73B9"/>
    <w:rsid w:val="00BC785C"/>
    <w:rsid w:val="00BC7D27"/>
    <w:rsid w:val="00BD02E6"/>
    <w:rsid w:val="00BD286F"/>
    <w:rsid w:val="00BD318F"/>
    <w:rsid w:val="00BD3EC6"/>
    <w:rsid w:val="00BE0B9A"/>
    <w:rsid w:val="00BE2359"/>
    <w:rsid w:val="00BF0224"/>
    <w:rsid w:val="00BF1308"/>
    <w:rsid w:val="00BF1A25"/>
    <w:rsid w:val="00BF1CC3"/>
    <w:rsid w:val="00BF3744"/>
    <w:rsid w:val="00BF4F47"/>
    <w:rsid w:val="00C00BB8"/>
    <w:rsid w:val="00C04C29"/>
    <w:rsid w:val="00C064E5"/>
    <w:rsid w:val="00C07334"/>
    <w:rsid w:val="00C07D1B"/>
    <w:rsid w:val="00C100B0"/>
    <w:rsid w:val="00C11F88"/>
    <w:rsid w:val="00C15E2E"/>
    <w:rsid w:val="00C204BD"/>
    <w:rsid w:val="00C2183D"/>
    <w:rsid w:val="00C222D3"/>
    <w:rsid w:val="00C22314"/>
    <w:rsid w:val="00C23046"/>
    <w:rsid w:val="00C24BDF"/>
    <w:rsid w:val="00C255C0"/>
    <w:rsid w:val="00C322A8"/>
    <w:rsid w:val="00C326A3"/>
    <w:rsid w:val="00C37316"/>
    <w:rsid w:val="00C37D12"/>
    <w:rsid w:val="00C37EA8"/>
    <w:rsid w:val="00C4299D"/>
    <w:rsid w:val="00C42AAD"/>
    <w:rsid w:val="00C45BA2"/>
    <w:rsid w:val="00C46752"/>
    <w:rsid w:val="00C509E4"/>
    <w:rsid w:val="00C51C1F"/>
    <w:rsid w:val="00C52445"/>
    <w:rsid w:val="00C52AC5"/>
    <w:rsid w:val="00C52F00"/>
    <w:rsid w:val="00C536AE"/>
    <w:rsid w:val="00C54713"/>
    <w:rsid w:val="00C54788"/>
    <w:rsid w:val="00C56048"/>
    <w:rsid w:val="00C6090C"/>
    <w:rsid w:val="00C62982"/>
    <w:rsid w:val="00C65293"/>
    <w:rsid w:val="00C663F2"/>
    <w:rsid w:val="00C66E34"/>
    <w:rsid w:val="00C66F0D"/>
    <w:rsid w:val="00C67071"/>
    <w:rsid w:val="00C70B7D"/>
    <w:rsid w:val="00C715C9"/>
    <w:rsid w:val="00C72C2F"/>
    <w:rsid w:val="00C73DFF"/>
    <w:rsid w:val="00C74786"/>
    <w:rsid w:val="00C769D2"/>
    <w:rsid w:val="00C771DE"/>
    <w:rsid w:val="00C80F16"/>
    <w:rsid w:val="00C82E1C"/>
    <w:rsid w:val="00C82EF3"/>
    <w:rsid w:val="00C844F5"/>
    <w:rsid w:val="00C84E2E"/>
    <w:rsid w:val="00C85672"/>
    <w:rsid w:val="00C85C62"/>
    <w:rsid w:val="00C922BF"/>
    <w:rsid w:val="00C93061"/>
    <w:rsid w:val="00C9327F"/>
    <w:rsid w:val="00C9711B"/>
    <w:rsid w:val="00CA0F0B"/>
    <w:rsid w:val="00CA0F4D"/>
    <w:rsid w:val="00CA1CEA"/>
    <w:rsid w:val="00CA257C"/>
    <w:rsid w:val="00CA264D"/>
    <w:rsid w:val="00CA418C"/>
    <w:rsid w:val="00CA4B7C"/>
    <w:rsid w:val="00CA4F1C"/>
    <w:rsid w:val="00CA50C7"/>
    <w:rsid w:val="00CA5FFD"/>
    <w:rsid w:val="00CA66C4"/>
    <w:rsid w:val="00CA6B00"/>
    <w:rsid w:val="00CB0D6A"/>
    <w:rsid w:val="00CB10B3"/>
    <w:rsid w:val="00CB2860"/>
    <w:rsid w:val="00CB3326"/>
    <w:rsid w:val="00CB534C"/>
    <w:rsid w:val="00CC12F8"/>
    <w:rsid w:val="00CC2D51"/>
    <w:rsid w:val="00CC3E11"/>
    <w:rsid w:val="00CC500B"/>
    <w:rsid w:val="00CC50D2"/>
    <w:rsid w:val="00CD321F"/>
    <w:rsid w:val="00CD7553"/>
    <w:rsid w:val="00CD766F"/>
    <w:rsid w:val="00CD7C6A"/>
    <w:rsid w:val="00CE1475"/>
    <w:rsid w:val="00CE2AFC"/>
    <w:rsid w:val="00CE5249"/>
    <w:rsid w:val="00CE6C9D"/>
    <w:rsid w:val="00CE78CB"/>
    <w:rsid w:val="00CF0555"/>
    <w:rsid w:val="00CF11EB"/>
    <w:rsid w:val="00CF1FED"/>
    <w:rsid w:val="00CF277A"/>
    <w:rsid w:val="00CF3035"/>
    <w:rsid w:val="00CF3A31"/>
    <w:rsid w:val="00CF3A36"/>
    <w:rsid w:val="00CF4078"/>
    <w:rsid w:val="00CF4DF3"/>
    <w:rsid w:val="00D00950"/>
    <w:rsid w:val="00D00B3A"/>
    <w:rsid w:val="00D00D72"/>
    <w:rsid w:val="00D00DBF"/>
    <w:rsid w:val="00D01209"/>
    <w:rsid w:val="00D01A8C"/>
    <w:rsid w:val="00D01B32"/>
    <w:rsid w:val="00D01D5D"/>
    <w:rsid w:val="00D0352A"/>
    <w:rsid w:val="00D04909"/>
    <w:rsid w:val="00D075EE"/>
    <w:rsid w:val="00D101F8"/>
    <w:rsid w:val="00D10F3C"/>
    <w:rsid w:val="00D11480"/>
    <w:rsid w:val="00D12649"/>
    <w:rsid w:val="00D1374B"/>
    <w:rsid w:val="00D139F2"/>
    <w:rsid w:val="00D15BD6"/>
    <w:rsid w:val="00D169D7"/>
    <w:rsid w:val="00D173AB"/>
    <w:rsid w:val="00D2095C"/>
    <w:rsid w:val="00D216FF"/>
    <w:rsid w:val="00D23B98"/>
    <w:rsid w:val="00D24318"/>
    <w:rsid w:val="00D26EF8"/>
    <w:rsid w:val="00D30268"/>
    <w:rsid w:val="00D30ACF"/>
    <w:rsid w:val="00D336B4"/>
    <w:rsid w:val="00D33D7E"/>
    <w:rsid w:val="00D35DB1"/>
    <w:rsid w:val="00D4159F"/>
    <w:rsid w:val="00D41F2F"/>
    <w:rsid w:val="00D42815"/>
    <w:rsid w:val="00D4457A"/>
    <w:rsid w:val="00D4520E"/>
    <w:rsid w:val="00D45219"/>
    <w:rsid w:val="00D45387"/>
    <w:rsid w:val="00D45AED"/>
    <w:rsid w:val="00D4661D"/>
    <w:rsid w:val="00D46A21"/>
    <w:rsid w:val="00D470D2"/>
    <w:rsid w:val="00D50E83"/>
    <w:rsid w:val="00D5153C"/>
    <w:rsid w:val="00D5175F"/>
    <w:rsid w:val="00D537FC"/>
    <w:rsid w:val="00D56186"/>
    <w:rsid w:val="00D5666B"/>
    <w:rsid w:val="00D60B10"/>
    <w:rsid w:val="00D61108"/>
    <w:rsid w:val="00D61C55"/>
    <w:rsid w:val="00D62784"/>
    <w:rsid w:val="00D64A78"/>
    <w:rsid w:val="00D65C1F"/>
    <w:rsid w:val="00D67AAA"/>
    <w:rsid w:val="00D7155A"/>
    <w:rsid w:val="00D71814"/>
    <w:rsid w:val="00D72D8C"/>
    <w:rsid w:val="00D73ED8"/>
    <w:rsid w:val="00D7480D"/>
    <w:rsid w:val="00D76A5B"/>
    <w:rsid w:val="00D7701A"/>
    <w:rsid w:val="00D77702"/>
    <w:rsid w:val="00D8094F"/>
    <w:rsid w:val="00D82642"/>
    <w:rsid w:val="00D832A2"/>
    <w:rsid w:val="00D83426"/>
    <w:rsid w:val="00D83588"/>
    <w:rsid w:val="00D8400C"/>
    <w:rsid w:val="00D84E0F"/>
    <w:rsid w:val="00D85A49"/>
    <w:rsid w:val="00D85D20"/>
    <w:rsid w:val="00D87F19"/>
    <w:rsid w:val="00D90920"/>
    <w:rsid w:val="00D9181E"/>
    <w:rsid w:val="00D9198A"/>
    <w:rsid w:val="00D91E60"/>
    <w:rsid w:val="00D92BCF"/>
    <w:rsid w:val="00D93205"/>
    <w:rsid w:val="00D97865"/>
    <w:rsid w:val="00DA093B"/>
    <w:rsid w:val="00DA18F7"/>
    <w:rsid w:val="00DA2023"/>
    <w:rsid w:val="00DA608A"/>
    <w:rsid w:val="00DA6427"/>
    <w:rsid w:val="00DA6AF9"/>
    <w:rsid w:val="00DC0F1A"/>
    <w:rsid w:val="00DC2BBF"/>
    <w:rsid w:val="00DC3640"/>
    <w:rsid w:val="00DD0046"/>
    <w:rsid w:val="00DD0B3C"/>
    <w:rsid w:val="00DD12BF"/>
    <w:rsid w:val="00DD18DE"/>
    <w:rsid w:val="00DD48E8"/>
    <w:rsid w:val="00DD5866"/>
    <w:rsid w:val="00DD593D"/>
    <w:rsid w:val="00DD62DA"/>
    <w:rsid w:val="00DE0B67"/>
    <w:rsid w:val="00DE0F15"/>
    <w:rsid w:val="00DE1B38"/>
    <w:rsid w:val="00DE1DD9"/>
    <w:rsid w:val="00DE27DF"/>
    <w:rsid w:val="00DE2CA2"/>
    <w:rsid w:val="00DE2D73"/>
    <w:rsid w:val="00DE43F3"/>
    <w:rsid w:val="00DE64E2"/>
    <w:rsid w:val="00DE71DF"/>
    <w:rsid w:val="00DF3B87"/>
    <w:rsid w:val="00DF422F"/>
    <w:rsid w:val="00DF5400"/>
    <w:rsid w:val="00DF6681"/>
    <w:rsid w:val="00DF71FA"/>
    <w:rsid w:val="00E031D5"/>
    <w:rsid w:val="00E033F0"/>
    <w:rsid w:val="00E058C2"/>
    <w:rsid w:val="00E10674"/>
    <w:rsid w:val="00E124B0"/>
    <w:rsid w:val="00E14496"/>
    <w:rsid w:val="00E146D5"/>
    <w:rsid w:val="00E15AFA"/>
    <w:rsid w:val="00E17AE2"/>
    <w:rsid w:val="00E17FE9"/>
    <w:rsid w:val="00E20DE1"/>
    <w:rsid w:val="00E23907"/>
    <w:rsid w:val="00E25187"/>
    <w:rsid w:val="00E27E02"/>
    <w:rsid w:val="00E30761"/>
    <w:rsid w:val="00E359D4"/>
    <w:rsid w:val="00E36140"/>
    <w:rsid w:val="00E37D3A"/>
    <w:rsid w:val="00E40AA2"/>
    <w:rsid w:val="00E42E89"/>
    <w:rsid w:val="00E43CDF"/>
    <w:rsid w:val="00E44609"/>
    <w:rsid w:val="00E46DA4"/>
    <w:rsid w:val="00E47A6B"/>
    <w:rsid w:val="00E47D33"/>
    <w:rsid w:val="00E55725"/>
    <w:rsid w:val="00E563AB"/>
    <w:rsid w:val="00E56799"/>
    <w:rsid w:val="00E56C94"/>
    <w:rsid w:val="00E62CAB"/>
    <w:rsid w:val="00E63CE6"/>
    <w:rsid w:val="00E6461B"/>
    <w:rsid w:val="00E652E6"/>
    <w:rsid w:val="00E6685B"/>
    <w:rsid w:val="00E671F5"/>
    <w:rsid w:val="00E769AF"/>
    <w:rsid w:val="00E836B3"/>
    <w:rsid w:val="00E8526A"/>
    <w:rsid w:val="00E85EE6"/>
    <w:rsid w:val="00E86FD7"/>
    <w:rsid w:val="00E87587"/>
    <w:rsid w:val="00E87C7C"/>
    <w:rsid w:val="00E906F6"/>
    <w:rsid w:val="00E94529"/>
    <w:rsid w:val="00E9472E"/>
    <w:rsid w:val="00E9582A"/>
    <w:rsid w:val="00E95BE9"/>
    <w:rsid w:val="00E961B6"/>
    <w:rsid w:val="00E974C2"/>
    <w:rsid w:val="00E97B5F"/>
    <w:rsid w:val="00EA0312"/>
    <w:rsid w:val="00EA1581"/>
    <w:rsid w:val="00EA19E4"/>
    <w:rsid w:val="00EA1F27"/>
    <w:rsid w:val="00EA273D"/>
    <w:rsid w:val="00EA4DC1"/>
    <w:rsid w:val="00EA5016"/>
    <w:rsid w:val="00EA608C"/>
    <w:rsid w:val="00EB2156"/>
    <w:rsid w:val="00EB2215"/>
    <w:rsid w:val="00EB26D9"/>
    <w:rsid w:val="00EB46D7"/>
    <w:rsid w:val="00EB5DA9"/>
    <w:rsid w:val="00EB600B"/>
    <w:rsid w:val="00EC136A"/>
    <w:rsid w:val="00EC41C0"/>
    <w:rsid w:val="00EC46F7"/>
    <w:rsid w:val="00EC5695"/>
    <w:rsid w:val="00EC67B9"/>
    <w:rsid w:val="00ED0149"/>
    <w:rsid w:val="00ED056E"/>
    <w:rsid w:val="00ED1504"/>
    <w:rsid w:val="00ED3283"/>
    <w:rsid w:val="00ED54CE"/>
    <w:rsid w:val="00ED5ACF"/>
    <w:rsid w:val="00EE0ED7"/>
    <w:rsid w:val="00EE10BA"/>
    <w:rsid w:val="00EE35B8"/>
    <w:rsid w:val="00EE568B"/>
    <w:rsid w:val="00EE5783"/>
    <w:rsid w:val="00EF0394"/>
    <w:rsid w:val="00EF202E"/>
    <w:rsid w:val="00EF2BF5"/>
    <w:rsid w:val="00EF332C"/>
    <w:rsid w:val="00EF45CA"/>
    <w:rsid w:val="00EF4813"/>
    <w:rsid w:val="00EF52AF"/>
    <w:rsid w:val="00EF7F1B"/>
    <w:rsid w:val="00F01FAC"/>
    <w:rsid w:val="00F038D8"/>
    <w:rsid w:val="00F03A51"/>
    <w:rsid w:val="00F046A0"/>
    <w:rsid w:val="00F0588D"/>
    <w:rsid w:val="00F05B93"/>
    <w:rsid w:val="00F06E4C"/>
    <w:rsid w:val="00F07663"/>
    <w:rsid w:val="00F10016"/>
    <w:rsid w:val="00F105CE"/>
    <w:rsid w:val="00F12252"/>
    <w:rsid w:val="00F12F45"/>
    <w:rsid w:val="00F12FC2"/>
    <w:rsid w:val="00F138BE"/>
    <w:rsid w:val="00F14114"/>
    <w:rsid w:val="00F16D8D"/>
    <w:rsid w:val="00F17481"/>
    <w:rsid w:val="00F17DB7"/>
    <w:rsid w:val="00F21611"/>
    <w:rsid w:val="00F25784"/>
    <w:rsid w:val="00F26037"/>
    <w:rsid w:val="00F26688"/>
    <w:rsid w:val="00F27413"/>
    <w:rsid w:val="00F3164C"/>
    <w:rsid w:val="00F316E2"/>
    <w:rsid w:val="00F3350E"/>
    <w:rsid w:val="00F33900"/>
    <w:rsid w:val="00F34F9D"/>
    <w:rsid w:val="00F35B67"/>
    <w:rsid w:val="00F35DFB"/>
    <w:rsid w:val="00F41DDE"/>
    <w:rsid w:val="00F432D5"/>
    <w:rsid w:val="00F4439D"/>
    <w:rsid w:val="00F46310"/>
    <w:rsid w:val="00F4703F"/>
    <w:rsid w:val="00F479ED"/>
    <w:rsid w:val="00F52C84"/>
    <w:rsid w:val="00F547E2"/>
    <w:rsid w:val="00F55BDB"/>
    <w:rsid w:val="00F5660E"/>
    <w:rsid w:val="00F61A75"/>
    <w:rsid w:val="00F645FF"/>
    <w:rsid w:val="00F6609B"/>
    <w:rsid w:val="00F66140"/>
    <w:rsid w:val="00F679F0"/>
    <w:rsid w:val="00F7057D"/>
    <w:rsid w:val="00F708C3"/>
    <w:rsid w:val="00F712C4"/>
    <w:rsid w:val="00F71772"/>
    <w:rsid w:val="00F72742"/>
    <w:rsid w:val="00F72C9A"/>
    <w:rsid w:val="00F746C4"/>
    <w:rsid w:val="00F807E8"/>
    <w:rsid w:val="00F80AD4"/>
    <w:rsid w:val="00F811D8"/>
    <w:rsid w:val="00F81739"/>
    <w:rsid w:val="00F81ED7"/>
    <w:rsid w:val="00F821FB"/>
    <w:rsid w:val="00F84580"/>
    <w:rsid w:val="00F86607"/>
    <w:rsid w:val="00F87F65"/>
    <w:rsid w:val="00F903C0"/>
    <w:rsid w:val="00F903F6"/>
    <w:rsid w:val="00F9399B"/>
    <w:rsid w:val="00F96029"/>
    <w:rsid w:val="00F9605C"/>
    <w:rsid w:val="00F96B0E"/>
    <w:rsid w:val="00F96E13"/>
    <w:rsid w:val="00FA10B0"/>
    <w:rsid w:val="00FA2BA7"/>
    <w:rsid w:val="00FA31F7"/>
    <w:rsid w:val="00FA4105"/>
    <w:rsid w:val="00FA54BC"/>
    <w:rsid w:val="00FA7D80"/>
    <w:rsid w:val="00FB0701"/>
    <w:rsid w:val="00FB18C5"/>
    <w:rsid w:val="00FB2CBE"/>
    <w:rsid w:val="00FB2D59"/>
    <w:rsid w:val="00FB52D6"/>
    <w:rsid w:val="00FC0753"/>
    <w:rsid w:val="00FC2C00"/>
    <w:rsid w:val="00FC3098"/>
    <w:rsid w:val="00FC3745"/>
    <w:rsid w:val="00FC436D"/>
    <w:rsid w:val="00FC43D1"/>
    <w:rsid w:val="00FC6074"/>
    <w:rsid w:val="00FC76CA"/>
    <w:rsid w:val="00FD1994"/>
    <w:rsid w:val="00FD19F9"/>
    <w:rsid w:val="00FD20E9"/>
    <w:rsid w:val="00FD2192"/>
    <w:rsid w:val="00FD3D1E"/>
    <w:rsid w:val="00FD4677"/>
    <w:rsid w:val="00FD4895"/>
    <w:rsid w:val="00FE0964"/>
    <w:rsid w:val="00FE2E4B"/>
    <w:rsid w:val="00FE538E"/>
    <w:rsid w:val="00FE53C7"/>
    <w:rsid w:val="00FE5EDC"/>
    <w:rsid w:val="00FE6A3C"/>
    <w:rsid w:val="00FE6E98"/>
    <w:rsid w:val="00FF1DCB"/>
    <w:rsid w:val="00FF2543"/>
    <w:rsid w:val="00FF280A"/>
    <w:rsid w:val="00FF428E"/>
    <w:rsid w:val="00FF5778"/>
    <w:rsid w:val="00FF67FA"/>
    <w:rsid w:val="00FF7B8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85D1A1"/>
  <w15:docId w15:val="{630719A2-A2A4-430A-903D-5059105A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D09"/>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1D09"/>
    <w:rPr>
      <w:color w:val="0066CC"/>
      <w:u w:val="single"/>
    </w:rPr>
  </w:style>
  <w:style w:type="character" w:customStyle="1" w:styleId="Bodytext2">
    <w:name w:val="Body text (2)_"/>
    <w:link w:val="Bodytext21"/>
    <w:rsid w:val="001E1D09"/>
    <w:rPr>
      <w:rFonts w:ascii="Times New Roman" w:hAnsi="Times New Roman" w:cs="Times New Roman"/>
      <w:b/>
      <w:bCs/>
      <w:spacing w:val="4"/>
      <w:sz w:val="25"/>
      <w:szCs w:val="25"/>
      <w:u w:val="none"/>
    </w:rPr>
  </w:style>
  <w:style w:type="character" w:customStyle="1" w:styleId="Bodytext3">
    <w:name w:val="Body text (3)_"/>
    <w:link w:val="Bodytext31"/>
    <w:rsid w:val="001E1D09"/>
    <w:rPr>
      <w:rFonts w:ascii="Times New Roman" w:hAnsi="Times New Roman" w:cs="Times New Roman"/>
      <w:i/>
      <w:iCs/>
      <w:sz w:val="25"/>
      <w:szCs w:val="25"/>
      <w:u w:val="none"/>
    </w:rPr>
  </w:style>
  <w:style w:type="character" w:customStyle="1" w:styleId="Bodytext3NotItalic">
    <w:name w:val="Body text (3) + Not Italic"/>
    <w:aliases w:val="Spacing 0 pt"/>
    <w:rsid w:val="001E1D09"/>
    <w:rPr>
      <w:rFonts w:ascii="Times New Roman" w:hAnsi="Times New Roman" w:cs="Times New Roman"/>
      <w:i/>
      <w:iCs/>
      <w:spacing w:val="1"/>
      <w:sz w:val="25"/>
      <w:szCs w:val="25"/>
      <w:u w:val="none"/>
    </w:rPr>
  </w:style>
  <w:style w:type="character" w:customStyle="1" w:styleId="Bodytext30">
    <w:name w:val="Body text (3)"/>
    <w:basedOn w:val="Bodytext3"/>
    <w:rsid w:val="001E1D09"/>
    <w:rPr>
      <w:rFonts w:ascii="Times New Roman" w:hAnsi="Times New Roman" w:cs="Times New Roman"/>
      <w:i/>
      <w:iCs/>
      <w:sz w:val="25"/>
      <w:szCs w:val="25"/>
      <w:u w:val="none"/>
    </w:rPr>
  </w:style>
  <w:style w:type="character" w:customStyle="1" w:styleId="Bodytext">
    <w:name w:val="Body text_"/>
    <w:link w:val="Bodytext1"/>
    <w:rsid w:val="001E1D09"/>
    <w:rPr>
      <w:rFonts w:ascii="Times New Roman" w:hAnsi="Times New Roman" w:cs="Times New Roman"/>
      <w:spacing w:val="1"/>
      <w:sz w:val="25"/>
      <w:szCs w:val="25"/>
      <w:u w:val="none"/>
    </w:rPr>
  </w:style>
  <w:style w:type="character" w:customStyle="1" w:styleId="BodyText10">
    <w:name w:val="Body Text1"/>
    <w:basedOn w:val="Bodytext"/>
    <w:rsid w:val="001E1D09"/>
    <w:rPr>
      <w:rFonts w:ascii="Times New Roman" w:hAnsi="Times New Roman" w:cs="Times New Roman"/>
      <w:spacing w:val="1"/>
      <w:sz w:val="25"/>
      <w:szCs w:val="25"/>
      <w:u w:val="none"/>
    </w:rPr>
  </w:style>
  <w:style w:type="character" w:customStyle="1" w:styleId="Bodytext4">
    <w:name w:val="Body text4"/>
    <w:basedOn w:val="Bodytext"/>
    <w:rsid w:val="001E1D09"/>
    <w:rPr>
      <w:rFonts w:ascii="Times New Roman" w:hAnsi="Times New Roman" w:cs="Times New Roman"/>
      <w:spacing w:val="1"/>
      <w:sz w:val="25"/>
      <w:szCs w:val="25"/>
      <w:u w:val="none"/>
    </w:rPr>
  </w:style>
  <w:style w:type="character" w:customStyle="1" w:styleId="Bodytext32">
    <w:name w:val="Body text3"/>
    <w:basedOn w:val="Bodytext"/>
    <w:rsid w:val="001E1D09"/>
    <w:rPr>
      <w:rFonts w:ascii="Times New Roman" w:hAnsi="Times New Roman" w:cs="Times New Roman"/>
      <w:spacing w:val="1"/>
      <w:sz w:val="25"/>
      <w:szCs w:val="25"/>
      <w:u w:val="none"/>
    </w:rPr>
  </w:style>
  <w:style w:type="character" w:customStyle="1" w:styleId="Headerorfooter">
    <w:name w:val="Header or footer_"/>
    <w:link w:val="Headerorfooter0"/>
    <w:rsid w:val="001E1D09"/>
    <w:rPr>
      <w:rFonts w:ascii="Times New Roman" w:hAnsi="Times New Roman" w:cs="Times New Roman"/>
      <w:spacing w:val="11"/>
      <w:sz w:val="20"/>
      <w:szCs w:val="20"/>
      <w:u w:val="none"/>
    </w:rPr>
  </w:style>
  <w:style w:type="character" w:customStyle="1" w:styleId="Bodytext40">
    <w:name w:val="Body text (4)_"/>
    <w:link w:val="Bodytext41"/>
    <w:rsid w:val="001E1D09"/>
    <w:rPr>
      <w:rFonts w:ascii="Times New Roman" w:hAnsi="Times New Roman" w:cs="Times New Roman"/>
      <w:sz w:val="13"/>
      <w:szCs w:val="13"/>
      <w:u w:val="none"/>
    </w:rPr>
  </w:style>
  <w:style w:type="character" w:customStyle="1" w:styleId="Bodytext20">
    <w:name w:val="Body text (2)"/>
    <w:basedOn w:val="Bodytext2"/>
    <w:rsid w:val="001E1D09"/>
    <w:rPr>
      <w:rFonts w:ascii="Times New Roman" w:hAnsi="Times New Roman" w:cs="Times New Roman"/>
      <w:b/>
      <w:bCs/>
      <w:spacing w:val="4"/>
      <w:sz w:val="25"/>
      <w:szCs w:val="25"/>
      <w:u w:val="none"/>
    </w:rPr>
  </w:style>
  <w:style w:type="character" w:customStyle="1" w:styleId="Bodytext5">
    <w:name w:val="Body text (5)_"/>
    <w:link w:val="Bodytext50"/>
    <w:rsid w:val="001E1D09"/>
    <w:rPr>
      <w:rFonts w:ascii="Times New Roman" w:hAnsi="Times New Roman" w:cs="Times New Roman"/>
      <w:b/>
      <w:bCs/>
      <w:spacing w:val="1"/>
      <w:u w:val="none"/>
    </w:rPr>
  </w:style>
  <w:style w:type="character" w:customStyle="1" w:styleId="BodytextItalic">
    <w:name w:val="Body text + Italic"/>
    <w:aliases w:val="Spacing 0 pt16"/>
    <w:rsid w:val="001E1D09"/>
    <w:rPr>
      <w:rFonts w:ascii="Times New Roman" w:hAnsi="Times New Roman" w:cs="Times New Roman"/>
      <w:i/>
      <w:iCs/>
      <w:spacing w:val="1"/>
      <w:sz w:val="25"/>
      <w:szCs w:val="25"/>
      <w:u w:val="none"/>
    </w:rPr>
  </w:style>
  <w:style w:type="character" w:customStyle="1" w:styleId="Bodytext6">
    <w:name w:val="Body text (6)_"/>
    <w:link w:val="Bodytext60"/>
    <w:rsid w:val="001E1D09"/>
    <w:rPr>
      <w:rFonts w:ascii="Verdana" w:hAnsi="Verdana" w:cs="Verdana"/>
      <w:sz w:val="9"/>
      <w:szCs w:val="9"/>
      <w:u w:val="none"/>
    </w:rPr>
  </w:style>
  <w:style w:type="character" w:customStyle="1" w:styleId="Bodytext7">
    <w:name w:val="Body text (7)_"/>
    <w:link w:val="Bodytext70"/>
    <w:rsid w:val="001E1D09"/>
    <w:rPr>
      <w:rFonts w:ascii="Times New Roman" w:hAnsi="Times New Roman" w:cs="Times New Roman"/>
      <w:b/>
      <w:bCs/>
      <w:i/>
      <w:iCs/>
      <w:spacing w:val="3"/>
      <w:sz w:val="22"/>
      <w:szCs w:val="22"/>
      <w:u w:val="none"/>
    </w:rPr>
  </w:style>
  <w:style w:type="character" w:customStyle="1" w:styleId="Bodytext8">
    <w:name w:val="Body text (8)_"/>
    <w:link w:val="Bodytext81"/>
    <w:rsid w:val="001E1D09"/>
    <w:rPr>
      <w:rFonts w:ascii="Times New Roman" w:hAnsi="Times New Roman" w:cs="Times New Roman"/>
      <w:b/>
      <w:bCs/>
      <w:sz w:val="19"/>
      <w:szCs w:val="19"/>
      <w:u w:val="none"/>
    </w:rPr>
  </w:style>
  <w:style w:type="character" w:customStyle="1" w:styleId="Bodytext80">
    <w:name w:val="Body text (8)"/>
    <w:basedOn w:val="Bodytext8"/>
    <w:rsid w:val="001E1D09"/>
    <w:rPr>
      <w:rFonts w:ascii="Times New Roman" w:hAnsi="Times New Roman" w:cs="Times New Roman"/>
      <w:b/>
      <w:bCs/>
      <w:sz w:val="19"/>
      <w:szCs w:val="19"/>
      <w:u w:val="none"/>
    </w:rPr>
  </w:style>
  <w:style w:type="character" w:customStyle="1" w:styleId="Picturecaption">
    <w:name w:val="Picture caption_"/>
    <w:link w:val="Picturecaption0"/>
    <w:rsid w:val="001E1D09"/>
    <w:rPr>
      <w:rFonts w:ascii="Times New Roman" w:hAnsi="Times New Roman" w:cs="Times New Roman"/>
      <w:b/>
      <w:bCs/>
      <w:spacing w:val="4"/>
      <w:sz w:val="25"/>
      <w:szCs w:val="25"/>
      <w:u w:val="none"/>
    </w:rPr>
  </w:style>
  <w:style w:type="character" w:customStyle="1" w:styleId="Bodytext9">
    <w:name w:val="Body text (9)_"/>
    <w:link w:val="Bodytext90"/>
    <w:rsid w:val="001E1D09"/>
    <w:rPr>
      <w:rFonts w:ascii="Times New Roman" w:hAnsi="Times New Roman" w:cs="Times New Roman"/>
      <w:b/>
      <w:bCs/>
      <w:u w:val="none"/>
    </w:rPr>
  </w:style>
  <w:style w:type="character" w:customStyle="1" w:styleId="Bodytext2175pt">
    <w:name w:val="Body text (2) + 17.5 pt"/>
    <w:aliases w:val="Spacing 0 pt15"/>
    <w:rsid w:val="001E1D09"/>
    <w:rPr>
      <w:rFonts w:ascii="Times New Roman" w:hAnsi="Times New Roman" w:cs="Times New Roman"/>
      <w:b/>
      <w:bCs/>
      <w:spacing w:val="-11"/>
      <w:sz w:val="35"/>
      <w:szCs w:val="35"/>
      <w:u w:val="none"/>
    </w:rPr>
  </w:style>
  <w:style w:type="character" w:customStyle="1" w:styleId="BodytextBold">
    <w:name w:val="Body text + Bold"/>
    <w:aliases w:val="Spacing 0 pt14"/>
    <w:rsid w:val="001E1D09"/>
    <w:rPr>
      <w:rFonts w:ascii="Times New Roman" w:hAnsi="Times New Roman" w:cs="Times New Roman"/>
      <w:b/>
      <w:bCs/>
      <w:spacing w:val="4"/>
      <w:sz w:val="25"/>
      <w:szCs w:val="25"/>
      <w:u w:val="none"/>
    </w:rPr>
  </w:style>
  <w:style w:type="character" w:customStyle="1" w:styleId="Bodytext911pt">
    <w:name w:val="Body text (9) + 11 pt"/>
    <w:aliases w:val="Italic,Spacing 0 pt13"/>
    <w:rsid w:val="001E1D09"/>
    <w:rPr>
      <w:rFonts w:ascii="Times New Roman" w:hAnsi="Times New Roman" w:cs="Times New Roman"/>
      <w:b/>
      <w:bCs/>
      <w:i/>
      <w:iCs/>
      <w:spacing w:val="3"/>
      <w:sz w:val="22"/>
      <w:szCs w:val="22"/>
      <w:u w:val="none"/>
    </w:rPr>
  </w:style>
  <w:style w:type="character" w:customStyle="1" w:styleId="Bodytext911pt1">
    <w:name w:val="Body text (9) + 11 pt1"/>
    <w:aliases w:val="Not Bold"/>
    <w:rsid w:val="001E1D09"/>
    <w:rPr>
      <w:rFonts w:ascii="Times New Roman" w:hAnsi="Times New Roman" w:cs="Times New Roman"/>
      <w:b/>
      <w:bCs/>
      <w:noProof/>
      <w:sz w:val="22"/>
      <w:szCs w:val="22"/>
      <w:u w:val="none"/>
    </w:rPr>
  </w:style>
  <w:style w:type="character" w:customStyle="1" w:styleId="Bodytext100">
    <w:name w:val="Body text (10)_"/>
    <w:link w:val="Bodytext101"/>
    <w:rsid w:val="001E1D09"/>
    <w:rPr>
      <w:rFonts w:ascii="Times New Roman" w:hAnsi="Times New Roman" w:cs="Times New Roman"/>
      <w:b/>
      <w:bCs/>
      <w:spacing w:val="9"/>
      <w:sz w:val="22"/>
      <w:szCs w:val="22"/>
      <w:u w:val="none"/>
    </w:rPr>
  </w:style>
  <w:style w:type="character" w:customStyle="1" w:styleId="Bodytext1095pt">
    <w:name w:val="Body text (10) + 9.5 pt"/>
    <w:aliases w:val="Spacing 1 pt"/>
    <w:rsid w:val="001E1D09"/>
    <w:rPr>
      <w:rFonts w:ascii="Times New Roman" w:hAnsi="Times New Roman" w:cs="Times New Roman"/>
      <w:b/>
      <w:bCs/>
      <w:spacing w:val="24"/>
      <w:sz w:val="19"/>
      <w:szCs w:val="19"/>
      <w:u w:val="none"/>
    </w:rPr>
  </w:style>
  <w:style w:type="character" w:customStyle="1" w:styleId="Bodytext1095pt1">
    <w:name w:val="Body text (10) + 9.5 pt1"/>
    <w:aliases w:val="Spacing 0 pt12"/>
    <w:rsid w:val="001E1D09"/>
    <w:rPr>
      <w:rFonts w:ascii="Times New Roman" w:hAnsi="Times New Roman" w:cs="Times New Roman"/>
      <w:b/>
      <w:bCs/>
      <w:noProof/>
      <w:spacing w:val="9"/>
      <w:sz w:val="19"/>
      <w:szCs w:val="19"/>
      <w:u w:val="none"/>
    </w:rPr>
  </w:style>
  <w:style w:type="character" w:customStyle="1" w:styleId="Bodytext395pt">
    <w:name w:val="Body text (3) + 9.5 pt"/>
    <w:aliases w:val="Bold,Not Italic"/>
    <w:rsid w:val="001E1D09"/>
    <w:rPr>
      <w:rFonts w:ascii="Times New Roman" w:hAnsi="Times New Roman" w:cs="Times New Roman"/>
      <w:b/>
      <w:bCs/>
      <w:i/>
      <w:iCs/>
      <w:sz w:val="19"/>
      <w:szCs w:val="19"/>
      <w:u w:val="none"/>
    </w:rPr>
  </w:style>
  <w:style w:type="character" w:customStyle="1" w:styleId="BodytextBold1">
    <w:name w:val="Body text + Bold1"/>
    <w:aliases w:val="Spacing 0 pt11"/>
    <w:rsid w:val="001E1D09"/>
    <w:rPr>
      <w:rFonts w:ascii="Times New Roman" w:hAnsi="Times New Roman" w:cs="Times New Roman"/>
      <w:b/>
      <w:bCs/>
      <w:spacing w:val="4"/>
      <w:sz w:val="25"/>
      <w:szCs w:val="25"/>
      <w:u w:val="none"/>
    </w:rPr>
  </w:style>
  <w:style w:type="character" w:customStyle="1" w:styleId="BodytextVerdana">
    <w:name w:val="Body text + Verdana"/>
    <w:aliases w:val="4 pt,Spacing 0 pt10"/>
    <w:rsid w:val="001E1D09"/>
    <w:rPr>
      <w:rFonts w:ascii="Verdana" w:hAnsi="Verdana" w:cs="Verdana"/>
      <w:noProof/>
      <w:spacing w:val="0"/>
      <w:sz w:val="8"/>
      <w:szCs w:val="8"/>
      <w:u w:val="none"/>
    </w:rPr>
  </w:style>
  <w:style w:type="character" w:customStyle="1" w:styleId="Bodytext22">
    <w:name w:val="Body text2"/>
    <w:rsid w:val="001E1D09"/>
    <w:rPr>
      <w:rFonts w:ascii="Times New Roman" w:hAnsi="Times New Roman" w:cs="Times New Roman"/>
      <w:noProof/>
      <w:spacing w:val="1"/>
      <w:sz w:val="25"/>
      <w:szCs w:val="25"/>
      <w:u w:val="none"/>
    </w:rPr>
  </w:style>
  <w:style w:type="character" w:customStyle="1" w:styleId="Bodytext95pt">
    <w:name w:val="Body text + 9.5 pt"/>
    <w:aliases w:val="Bold3,Spacing 0 pt9"/>
    <w:rsid w:val="001E1D09"/>
    <w:rPr>
      <w:rFonts w:ascii="Times New Roman" w:hAnsi="Times New Roman" w:cs="Times New Roman"/>
      <w:b/>
      <w:bCs/>
      <w:spacing w:val="1"/>
      <w:sz w:val="19"/>
      <w:szCs w:val="19"/>
      <w:u w:val="none"/>
    </w:rPr>
  </w:style>
  <w:style w:type="character" w:customStyle="1" w:styleId="Bodytext95pt1">
    <w:name w:val="Body text + 9.5 pt1"/>
    <w:aliases w:val="Bold2,Spacing 0 pt8"/>
    <w:rsid w:val="001E1D09"/>
    <w:rPr>
      <w:rFonts w:ascii="Times New Roman" w:hAnsi="Times New Roman" w:cs="Times New Roman"/>
      <w:b/>
      <w:bCs/>
      <w:noProof/>
      <w:spacing w:val="1"/>
      <w:sz w:val="19"/>
      <w:szCs w:val="19"/>
      <w:u w:val="none"/>
    </w:rPr>
  </w:style>
  <w:style w:type="character" w:customStyle="1" w:styleId="BodytextArial">
    <w:name w:val="Body text + Arial"/>
    <w:aliases w:val="6.5 pt,Bold1,Spacing 0 pt7"/>
    <w:rsid w:val="001E1D09"/>
    <w:rPr>
      <w:rFonts w:ascii="Arial" w:hAnsi="Arial" w:cs="Arial"/>
      <w:b/>
      <w:bCs/>
      <w:spacing w:val="6"/>
      <w:sz w:val="13"/>
      <w:szCs w:val="13"/>
      <w:u w:val="none"/>
    </w:rPr>
  </w:style>
  <w:style w:type="character" w:customStyle="1" w:styleId="Bodytext88pt">
    <w:name w:val="Body text (8) + 8 pt"/>
    <w:aliases w:val="Spacing 0 pt6"/>
    <w:rsid w:val="001E1D09"/>
    <w:rPr>
      <w:rFonts w:ascii="Times New Roman" w:hAnsi="Times New Roman" w:cs="Times New Roman"/>
      <w:b/>
      <w:bCs/>
      <w:spacing w:val="5"/>
      <w:sz w:val="16"/>
      <w:szCs w:val="16"/>
      <w:u w:val="none"/>
    </w:rPr>
  </w:style>
  <w:style w:type="character" w:customStyle="1" w:styleId="BodytextSpacing1pt">
    <w:name w:val="Body text + Spacing 1 pt"/>
    <w:rsid w:val="001E1D09"/>
    <w:rPr>
      <w:rFonts w:ascii="Times New Roman" w:hAnsi="Times New Roman" w:cs="Times New Roman"/>
      <w:spacing w:val="34"/>
      <w:sz w:val="25"/>
      <w:szCs w:val="25"/>
      <w:u w:val="none"/>
    </w:rPr>
  </w:style>
  <w:style w:type="character" w:customStyle="1" w:styleId="Bodytext220">
    <w:name w:val="Body text (2)2"/>
    <w:rsid w:val="001E1D09"/>
    <w:rPr>
      <w:rFonts w:ascii="Times New Roman" w:hAnsi="Times New Roman" w:cs="Times New Roman"/>
      <w:b/>
      <w:bCs/>
      <w:spacing w:val="4"/>
      <w:sz w:val="25"/>
      <w:szCs w:val="25"/>
      <w:u w:val="single"/>
    </w:rPr>
  </w:style>
  <w:style w:type="character" w:customStyle="1" w:styleId="Bodytext2Verdana">
    <w:name w:val="Body text (2) + Verdana"/>
    <w:aliases w:val="4 pt1,Not Bold1,Spacing 0 pt5"/>
    <w:rsid w:val="001E1D09"/>
    <w:rPr>
      <w:rFonts w:ascii="Verdana" w:hAnsi="Verdana" w:cs="Verdana"/>
      <w:b/>
      <w:bCs/>
      <w:spacing w:val="0"/>
      <w:sz w:val="8"/>
      <w:szCs w:val="8"/>
      <w:u w:val="none"/>
    </w:rPr>
  </w:style>
  <w:style w:type="character" w:customStyle="1" w:styleId="Tablecaption">
    <w:name w:val="Table caption_"/>
    <w:link w:val="Tablecaption0"/>
    <w:rsid w:val="001E1D09"/>
    <w:rPr>
      <w:rFonts w:ascii="Times New Roman" w:hAnsi="Times New Roman" w:cs="Times New Roman"/>
      <w:i/>
      <w:iCs/>
      <w:sz w:val="25"/>
      <w:szCs w:val="25"/>
      <w:u w:val="none"/>
    </w:rPr>
  </w:style>
  <w:style w:type="character" w:customStyle="1" w:styleId="BodytextItalic1">
    <w:name w:val="Body text + Italic1"/>
    <w:aliases w:val="Spacing 0 pt4"/>
    <w:rsid w:val="001E1D09"/>
    <w:rPr>
      <w:rFonts w:ascii="Times New Roman" w:hAnsi="Times New Roman" w:cs="Times New Roman"/>
      <w:i/>
      <w:iCs/>
      <w:spacing w:val="1"/>
      <w:sz w:val="25"/>
      <w:szCs w:val="25"/>
      <w:u w:val="none"/>
    </w:rPr>
  </w:style>
  <w:style w:type="character" w:customStyle="1" w:styleId="Bodytext85pt">
    <w:name w:val="Body text + 8.5 pt"/>
    <w:aliases w:val="Spacing 0 pt3"/>
    <w:rsid w:val="001E1D09"/>
    <w:rPr>
      <w:rFonts w:ascii="Times New Roman" w:hAnsi="Times New Roman" w:cs="Times New Roman"/>
      <w:spacing w:val="-14"/>
      <w:sz w:val="17"/>
      <w:szCs w:val="17"/>
      <w:u w:val="none"/>
    </w:rPr>
  </w:style>
  <w:style w:type="character" w:customStyle="1" w:styleId="Bodytext85pt2">
    <w:name w:val="Body text + 8.5 pt2"/>
    <w:aliases w:val="Spacing 0 pt2"/>
    <w:rsid w:val="001E1D09"/>
    <w:rPr>
      <w:rFonts w:ascii="Times New Roman" w:hAnsi="Times New Roman" w:cs="Times New Roman"/>
      <w:color w:val="FFFFFF"/>
      <w:spacing w:val="-14"/>
      <w:sz w:val="17"/>
      <w:szCs w:val="17"/>
      <w:u w:val="none"/>
    </w:rPr>
  </w:style>
  <w:style w:type="character" w:customStyle="1" w:styleId="Bodytext85pt1">
    <w:name w:val="Body text + 8.5 pt1"/>
    <w:aliases w:val="Spacing 0 pt1"/>
    <w:rsid w:val="001E1D09"/>
    <w:rPr>
      <w:rFonts w:ascii="Times New Roman" w:hAnsi="Times New Roman" w:cs="Times New Roman"/>
      <w:spacing w:val="-14"/>
      <w:sz w:val="17"/>
      <w:szCs w:val="17"/>
      <w:u w:val="none"/>
    </w:rPr>
  </w:style>
  <w:style w:type="character" w:customStyle="1" w:styleId="Tablecaption2">
    <w:name w:val="Table caption (2)_"/>
    <w:link w:val="Tablecaption20"/>
    <w:rsid w:val="001E1D09"/>
    <w:rPr>
      <w:rFonts w:ascii="Times New Roman" w:hAnsi="Times New Roman" w:cs="Times New Roman"/>
      <w:b/>
      <w:bCs/>
      <w:spacing w:val="4"/>
      <w:sz w:val="25"/>
      <w:szCs w:val="25"/>
      <w:u w:val="none"/>
    </w:rPr>
  </w:style>
  <w:style w:type="paragraph" w:customStyle="1" w:styleId="Bodytext21">
    <w:name w:val="Body text (2)1"/>
    <w:basedOn w:val="Normal"/>
    <w:link w:val="Bodytext2"/>
    <w:rsid w:val="001E1D09"/>
    <w:pPr>
      <w:shd w:val="clear" w:color="auto" w:fill="FFFFFF"/>
      <w:spacing w:line="307" w:lineRule="exact"/>
      <w:jc w:val="both"/>
    </w:pPr>
    <w:rPr>
      <w:rFonts w:ascii="Times New Roman" w:hAnsi="Times New Roman" w:cs="Times New Roman"/>
      <w:b/>
      <w:bCs/>
      <w:color w:val="auto"/>
      <w:spacing w:val="4"/>
      <w:sz w:val="25"/>
      <w:szCs w:val="25"/>
      <w:lang w:eastAsia="en-US"/>
    </w:rPr>
  </w:style>
  <w:style w:type="paragraph" w:customStyle="1" w:styleId="Bodytext31">
    <w:name w:val="Body text (3)1"/>
    <w:basedOn w:val="Normal"/>
    <w:link w:val="Bodytext3"/>
    <w:rsid w:val="001E1D09"/>
    <w:pPr>
      <w:shd w:val="clear" w:color="auto" w:fill="FFFFFF"/>
      <w:spacing w:before="240" w:after="840" w:line="240" w:lineRule="atLeast"/>
      <w:jc w:val="both"/>
    </w:pPr>
    <w:rPr>
      <w:rFonts w:ascii="Times New Roman" w:hAnsi="Times New Roman" w:cs="Times New Roman"/>
      <w:i/>
      <w:iCs/>
      <w:color w:val="auto"/>
      <w:spacing w:val="-1"/>
      <w:sz w:val="25"/>
      <w:szCs w:val="25"/>
      <w:lang w:eastAsia="en-US"/>
    </w:rPr>
  </w:style>
  <w:style w:type="paragraph" w:customStyle="1" w:styleId="Bodytext1">
    <w:name w:val="Body text1"/>
    <w:basedOn w:val="Normal"/>
    <w:link w:val="Bodytext"/>
    <w:rsid w:val="001E1D09"/>
    <w:pPr>
      <w:shd w:val="clear" w:color="auto" w:fill="FFFFFF"/>
      <w:spacing w:before="120" w:after="60" w:line="322" w:lineRule="exact"/>
      <w:ind w:hanging="700"/>
      <w:jc w:val="both"/>
    </w:pPr>
    <w:rPr>
      <w:rFonts w:ascii="Times New Roman" w:hAnsi="Times New Roman" w:cs="Times New Roman"/>
      <w:color w:val="auto"/>
      <w:spacing w:val="1"/>
      <w:sz w:val="25"/>
      <w:szCs w:val="25"/>
      <w:lang w:eastAsia="en-US"/>
    </w:rPr>
  </w:style>
  <w:style w:type="paragraph" w:customStyle="1" w:styleId="Headerorfooter0">
    <w:name w:val="Header or footer"/>
    <w:basedOn w:val="Normal"/>
    <w:link w:val="Headerorfooter"/>
    <w:rsid w:val="001E1D09"/>
    <w:pPr>
      <w:shd w:val="clear" w:color="auto" w:fill="FFFFFF"/>
      <w:spacing w:line="240" w:lineRule="atLeast"/>
    </w:pPr>
    <w:rPr>
      <w:rFonts w:ascii="Times New Roman" w:hAnsi="Times New Roman" w:cs="Times New Roman"/>
      <w:color w:val="auto"/>
      <w:spacing w:val="11"/>
      <w:sz w:val="20"/>
      <w:szCs w:val="20"/>
      <w:lang w:eastAsia="en-US"/>
    </w:rPr>
  </w:style>
  <w:style w:type="paragraph" w:customStyle="1" w:styleId="Bodytext41">
    <w:name w:val="Body text (4)"/>
    <w:basedOn w:val="Normal"/>
    <w:link w:val="Bodytext40"/>
    <w:rsid w:val="001E1D09"/>
    <w:pPr>
      <w:shd w:val="clear" w:color="auto" w:fill="FFFFFF"/>
      <w:spacing w:after="60" w:line="240" w:lineRule="atLeast"/>
      <w:jc w:val="both"/>
    </w:pPr>
    <w:rPr>
      <w:rFonts w:ascii="Times New Roman" w:hAnsi="Times New Roman" w:cs="Times New Roman"/>
      <w:color w:val="auto"/>
      <w:sz w:val="13"/>
      <w:szCs w:val="13"/>
      <w:lang w:eastAsia="en-US"/>
    </w:rPr>
  </w:style>
  <w:style w:type="paragraph" w:customStyle="1" w:styleId="Bodytext50">
    <w:name w:val="Body text (5)"/>
    <w:basedOn w:val="Normal"/>
    <w:link w:val="Bodytext5"/>
    <w:rsid w:val="001E1D09"/>
    <w:pPr>
      <w:shd w:val="clear" w:color="auto" w:fill="FFFFFF"/>
      <w:spacing w:line="456" w:lineRule="exact"/>
      <w:ind w:firstLine="720"/>
      <w:jc w:val="both"/>
    </w:pPr>
    <w:rPr>
      <w:rFonts w:ascii="Times New Roman" w:hAnsi="Times New Roman" w:cs="Times New Roman"/>
      <w:b/>
      <w:bCs/>
      <w:color w:val="auto"/>
      <w:spacing w:val="1"/>
      <w:lang w:eastAsia="en-US"/>
    </w:rPr>
  </w:style>
  <w:style w:type="paragraph" w:customStyle="1" w:styleId="Bodytext60">
    <w:name w:val="Body text (6)"/>
    <w:basedOn w:val="Normal"/>
    <w:link w:val="Bodytext6"/>
    <w:rsid w:val="001E1D09"/>
    <w:pPr>
      <w:shd w:val="clear" w:color="auto" w:fill="FFFFFF"/>
      <w:spacing w:after="60" w:line="240" w:lineRule="atLeast"/>
    </w:pPr>
    <w:rPr>
      <w:rFonts w:ascii="Verdana" w:hAnsi="Verdana" w:cs="Verdana"/>
      <w:color w:val="auto"/>
      <w:sz w:val="9"/>
      <w:szCs w:val="9"/>
      <w:lang w:eastAsia="en-US"/>
    </w:rPr>
  </w:style>
  <w:style w:type="paragraph" w:customStyle="1" w:styleId="Bodytext70">
    <w:name w:val="Body text (7)"/>
    <w:basedOn w:val="Normal"/>
    <w:link w:val="Bodytext7"/>
    <w:rsid w:val="001E1D09"/>
    <w:pPr>
      <w:shd w:val="clear" w:color="auto" w:fill="FFFFFF"/>
      <w:spacing w:before="360" w:after="60" w:line="254" w:lineRule="exact"/>
      <w:jc w:val="both"/>
    </w:pPr>
    <w:rPr>
      <w:rFonts w:ascii="Times New Roman" w:hAnsi="Times New Roman" w:cs="Times New Roman"/>
      <w:b/>
      <w:bCs/>
      <w:i/>
      <w:iCs/>
      <w:color w:val="auto"/>
      <w:spacing w:val="3"/>
      <w:sz w:val="22"/>
      <w:szCs w:val="22"/>
      <w:lang w:eastAsia="en-US"/>
    </w:rPr>
  </w:style>
  <w:style w:type="paragraph" w:customStyle="1" w:styleId="Bodytext81">
    <w:name w:val="Body text (8)1"/>
    <w:basedOn w:val="Normal"/>
    <w:link w:val="Bodytext8"/>
    <w:rsid w:val="001E1D09"/>
    <w:pPr>
      <w:shd w:val="clear" w:color="auto" w:fill="FFFFFF"/>
      <w:spacing w:line="254" w:lineRule="exact"/>
      <w:jc w:val="both"/>
    </w:pPr>
    <w:rPr>
      <w:rFonts w:ascii="Times New Roman" w:hAnsi="Times New Roman" w:cs="Times New Roman"/>
      <w:b/>
      <w:bCs/>
      <w:color w:val="auto"/>
      <w:spacing w:val="-1"/>
      <w:sz w:val="19"/>
      <w:szCs w:val="19"/>
      <w:lang w:eastAsia="en-US"/>
    </w:rPr>
  </w:style>
  <w:style w:type="paragraph" w:customStyle="1" w:styleId="Picturecaption0">
    <w:name w:val="Picture caption"/>
    <w:basedOn w:val="Normal"/>
    <w:link w:val="Picturecaption"/>
    <w:rsid w:val="001E1D09"/>
    <w:pPr>
      <w:shd w:val="clear" w:color="auto" w:fill="FFFFFF"/>
      <w:spacing w:line="240" w:lineRule="atLeast"/>
    </w:pPr>
    <w:rPr>
      <w:rFonts w:ascii="Times New Roman" w:hAnsi="Times New Roman" w:cs="Times New Roman"/>
      <w:b/>
      <w:bCs/>
      <w:color w:val="auto"/>
      <w:spacing w:val="4"/>
      <w:sz w:val="25"/>
      <w:szCs w:val="25"/>
      <w:lang w:eastAsia="en-US"/>
    </w:rPr>
  </w:style>
  <w:style w:type="paragraph" w:customStyle="1" w:styleId="Bodytext90">
    <w:name w:val="Body text (9)"/>
    <w:basedOn w:val="Normal"/>
    <w:link w:val="Bodytext9"/>
    <w:rsid w:val="001E1D09"/>
    <w:pPr>
      <w:shd w:val="clear" w:color="auto" w:fill="FFFFFF"/>
      <w:spacing w:before="300" w:line="312" w:lineRule="exact"/>
      <w:jc w:val="both"/>
    </w:pPr>
    <w:rPr>
      <w:rFonts w:ascii="Times New Roman" w:hAnsi="Times New Roman" w:cs="Times New Roman"/>
      <w:b/>
      <w:bCs/>
      <w:color w:val="auto"/>
      <w:lang w:eastAsia="en-US"/>
    </w:rPr>
  </w:style>
  <w:style w:type="paragraph" w:customStyle="1" w:styleId="Bodytext101">
    <w:name w:val="Body text (10)"/>
    <w:basedOn w:val="Normal"/>
    <w:link w:val="Bodytext100"/>
    <w:rsid w:val="001E1D09"/>
    <w:pPr>
      <w:shd w:val="clear" w:color="auto" w:fill="FFFFFF"/>
      <w:spacing w:after="120" w:line="240" w:lineRule="atLeast"/>
      <w:jc w:val="both"/>
    </w:pPr>
    <w:rPr>
      <w:rFonts w:ascii="Times New Roman" w:hAnsi="Times New Roman" w:cs="Times New Roman"/>
      <w:b/>
      <w:bCs/>
      <w:color w:val="auto"/>
      <w:spacing w:val="9"/>
      <w:sz w:val="22"/>
      <w:szCs w:val="22"/>
      <w:lang w:eastAsia="en-US"/>
    </w:rPr>
  </w:style>
  <w:style w:type="paragraph" w:customStyle="1" w:styleId="Tablecaption0">
    <w:name w:val="Table caption"/>
    <w:basedOn w:val="Normal"/>
    <w:link w:val="Tablecaption"/>
    <w:rsid w:val="001E1D09"/>
    <w:pPr>
      <w:shd w:val="clear" w:color="auto" w:fill="FFFFFF"/>
      <w:spacing w:line="240" w:lineRule="atLeast"/>
    </w:pPr>
    <w:rPr>
      <w:rFonts w:ascii="Times New Roman" w:hAnsi="Times New Roman" w:cs="Times New Roman"/>
      <w:i/>
      <w:iCs/>
      <w:color w:val="auto"/>
      <w:spacing w:val="-1"/>
      <w:sz w:val="25"/>
      <w:szCs w:val="25"/>
      <w:lang w:eastAsia="en-US"/>
    </w:rPr>
  </w:style>
  <w:style w:type="paragraph" w:customStyle="1" w:styleId="Tablecaption20">
    <w:name w:val="Table caption (2)"/>
    <w:basedOn w:val="Normal"/>
    <w:link w:val="Tablecaption2"/>
    <w:rsid w:val="001E1D09"/>
    <w:pPr>
      <w:shd w:val="clear" w:color="auto" w:fill="FFFFFF"/>
      <w:spacing w:line="240" w:lineRule="atLeast"/>
    </w:pPr>
    <w:rPr>
      <w:rFonts w:ascii="Times New Roman" w:hAnsi="Times New Roman" w:cs="Times New Roman"/>
      <w:b/>
      <w:bCs/>
      <w:color w:val="auto"/>
      <w:spacing w:val="4"/>
      <w:sz w:val="25"/>
      <w:szCs w:val="25"/>
      <w:lang w:eastAsia="en-US"/>
    </w:rPr>
  </w:style>
  <w:style w:type="table" w:styleId="TableGrid">
    <w:name w:val="Table Grid"/>
    <w:basedOn w:val="TableNormal"/>
    <w:rsid w:val="002C264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C264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447121"/>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Footer">
    <w:name w:val="footer"/>
    <w:basedOn w:val="Normal"/>
    <w:link w:val="FooterChar"/>
    <w:uiPriority w:val="99"/>
    <w:rsid w:val="005778F8"/>
    <w:pPr>
      <w:widowControl/>
      <w:tabs>
        <w:tab w:val="center" w:pos="4320"/>
        <w:tab w:val="right" w:pos="8640"/>
      </w:tabs>
    </w:pPr>
    <w:rPr>
      <w:rFonts w:ascii="Times New Roman" w:eastAsia="Times New Roman" w:hAnsi="Times New Roman" w:cs="Times New Roman"/>
      <w:color w:val="auto"/>
      <w:lang w:val="en-US" w:eastAsia="en-US"/>
    </w:rPr>
  </w:style>
  <w:style w:type="character" w:customStyle="1" w:styleId="FooterChar">
    <w:name w:val="Footer Char"/>
    <w:link w:val="Footer"/>
    <w:uiPriority w:val="99"/>
    <w:rsid w:val="005778F8"/>
    <w:rPr>
      <w:rFonts w:ascii="Times New Roman" w:eastAsia="Times New Roman" w:hAnsi="Times New Roman" w:cs="Times New Roman"/>
      <w:sz w:val="24"/>
      <w:szCs w:val="24"/>
    </w:rPr>
  </w:style>
  <w:style w:type="character" w:styleId="PageNumber">
    <w:name w:val="page number"/>
    <w:rsid w:val="005778F8"/>
  </w:style>
  <w:style w:type="character" w:customStyle="1" w:styleId="radajaxpanel">
    <w:name w:val="radajaxpanel"/>
    <w:rsid w:val="00F105CE"/>
  </w:style>
  <w:style w:type="paragraph" w:styleId="BalloonText">
    <w:name w:val="Balloon Text"/>
    <w:basedOn w:val="Normal"/>
    <w:link w:val="BalloonTextChar"/>
    <w:rsid w:val="00AF00F9"/>
    <w:rPr>
      <w:rFonts w:ascii="Segoe UI" w:hAnsi="Segoe UI" w:cs="Segoe UI"/>
      <w:sz w:val="18"/>
      <w:szCs w:val="18"/>
    </w:rPr>
  </w:style>
  <w:style w:type="character" w:customStyle="1" w:styleId="BalloonTextChar">
    <w:name w:val="Balloon Text Char"/>
    <w:link w:val="BalloonText"/>
    <w:rsid w:val="00AF00F9"/>
    <w:rPr>
      <w:rFonts w:ascii="Segoe UI" w:hAnsi="Segoe UI" w:cs="Segoe UI"/>
      <w:color w:val="000000"/>
      <w:sz w:val="18"/>
      <w:szCs w:val="18"/>
      <w:lang w:val="vi-VN" w:eastAsia="vi-VN"/>
    </w:rPr>
  </w:style>
  <w:style w:type="paragraph" w:styleId="Header">
    <w:name w:val="header"/>
    <w:basedOn w:val="Normal"/>
    <w:link w:val="HeaderChar"/>
    <w:uiPriority w:val="99"/>
    <w:rsid w:val="007473F0"/>
    <w:pPr>
      <w:tabs>
        <w:tab w:val="center" w:pos="4680"/>
        <w:tab w:val="right" w:pos="9360"/>
      </w:tabs>
    </w:pPr>
  </w:style>
  <w:style w:type="character" w:customStyle="1" w:styleId="HeaderChar">
    <w:name w:val="Header Char"/>
    <w:basedOn w:val="DefaultParagraphFont"/>
    <w:link w:val="Header"/>
    <w:uiPriority w:val="99"/>
    <w:rsid w:val="007473F0"/>
    <w:rPr>
      <w:color w:val="000000"/>
      <w:sz w:val="24"/>
      <w:szCs w:val="24"/>
      <w:lang w:val="vi-VN" w:eastAsia="vi-VN"/>
    </w:rPr>
  </w:style>
  <w:style w:type="paragraph" w:styleId="ListParagraph">
    <w:name w:val="List Paragraph"/>
    <w:basedOn w:val="Normal"/>
    <w:uiPriority w:val="34"/>
    <w:qFormat/>
    <w:rsid w:val="00ED056E"/>
    <w:pPr>
      <w:ind w:left="720"/>
      <w:contextualSpacing/>
    </w:pPr>
  </w:style>
  <w:style w:type="character" w:customStyle="1" w:styleId="apple-converted-space">
    <w:name w:val="apple-converted-space"/>
    <w:basedOn w:val="DefaultParagraphFont"/>
    <w:rsid w:val="000A3F86"/>
  </w:style>
  <w:style w:type="paragraph" w:styleId="Revision">
    <w:name w:val="Revision"/>
    <w:hidden/>
    <w:uiPriority w:val="99"/>
    <w:semiHidden/>
    <w:rsid w:val="004D1C51"/>
    <w:rPr>
      <w:color w:val="000000"/>
      <w:sz w:val="24"/>
      <w:szCs w:val="24"/>
      <w:lang w:val="vi-VN" w:eastAsia="vi-VN"/>
    </w:rPr>
  </w:style>
  <w:style w:type="character" w:styleId="CommentReference">
    <w:name w:val="annotation reference"/>
    <w:basedOn w:val="DefaultParagraphFont"/>
    <w:semiHidden/>
    <w:unhideWhenUsed/>
    <w:rsid w:val="00483429"/>
    <w:rPr>
      <w:sz w:val="16"/>
      <w:szCs w:val="16"/>
    </w:rPr>
  </w:style>
  <w:style w:type="paragraph" w:styleId="CommentText">
    <w:name w:val="annotation text"/>
    <w:basedOn w:val="Normal"/>
    <w:link w:val="CommentTextChar"/>
    <w:unhideWhenUsed/>
    <w:rsid w:val="00483429"/>
    <w:rPr>
      <w:sz w:val="20"/>
      <w:szCs w:val="20"/>
    </w:rPr>
  </w:style>
  <w:style w:type="character" w:customStyle="1" w:styleId="CommentTextChar">
    <w:name w:val="Comment Text Char"/>
    <w:basedOn w:val="DefaultParagraphFont"/>
    <w:link w:val="CommentText"/>
    <w:rsid w:val="00483429"/>
    <w:rPr>
      <w:color w:val="000000"/>
      <w:lang w:val="vi-VN" w:eastAsia="vi-VN"/>
    </w:rPr>
  </w:style>
  <w:style w:type="paragraph" w:styleId="CommentSubject">
    <w:name w:val="annotation subject"/>
    <w:basedOn w:val="CommentText"/>
    <w:next w:val="CommentText"/>
    <w:link w:val="CommentSubjectChar"/>
    <w:semiHidden/>
    <w:unhideWhenUsed/>
    <w:rsid w:val="00483429"/>
    <w:rPr>
      <w:b/>
      <w:bCs/>
    </w:rPr>
  </w:style>
  <w:style w:type="character" w:customStyle="1" w:styleId="CommentSubjectChar">
    <w:name w:val="Comment Subject Char"/>
    <w:basedOn w:val="CommentTextChar"/>
    <w:link w:val="CommentSubject"/>
    <w:semiHidden/>
    <w:rsid w:val="00483429"/>
    <w:rPr>
      <w:b/>
      <w:bCs/>
      <w:color w:val="000000"/>
      <w:lang w:val="vi-VN" w:eastAsia="vi-VN"/>
    </w:rPr>
  </w:style>
  <w:style w:type="character" w:customStyle="1" w:styleId="UnresolvedMention">
    <w:name w:val="Unresolved Mention"/>
    <w:basedOn w:val="DefaultParagraphFont"/>
    <w:uiPriority w:val="99"/>
    <w:semiHidden/>
    <w:unhideWhenUsed/>
    <w:rsid w:val="00D61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03387">
      <w:bodyDiv w:val="1"/>
      <w:marLeft w:val="0"/>
      <w:marRight w:val="0"/>
      <w:marTop w:val="0"/>
      <w:marBottom w:val="0"/>
      <w:divBdr>
        <w:top w:val="none" w:sz="0" w:space="0" w:color="auto"/>
        <w:left w:val="none" w:sz="0" w:space="0" w:color="auto"/>
        <w:bottom w:val="none" w:sz="0" w:space="0" w:color="auto"/>
        <w:right w:val="none" w:sz="0" w:space="0" w:color="auto"/>
      </w:divBdr>
    </w:div>
    <w:div w:id="344404630">
      <w:bodyDiv w:val="1"/>
      <w:marLeft w:val="0"/>
      <w:marRight w:val="0"/>
      <w:marTop w:val="0"/>
      <w:marBottom w:val="0"/>
      <w:divBdr>
        <w:top w:val="none" w:sz="0" w:space="0" w:color="auto"/>
        <w:left w:val="none" w:sz="0" w:space="0" w:color="auto"/>
        <w:bottom w:val="none" w:sz="0" w:space="0" w:color="auto"/>
        <w:right w:val="none" w:sz="0" w:space="0" w:color="auto"/>
      </w:divBdr>
    </w:div>
    <w:div w:id="412361335">
      <w:bodyDiv w:val="1"/>
      <w:marLeft w:val="0"/>
      <w:marRight w:val="0"/>
      <w:marTop w:val="0"/>
      <w:marBottom w:val="0"/>
      <w:divBdr>
        <w:top w:val="none" w:sz="0" w:space="0" w:color="auto"/>
        <w:left w:val="none" w:sz="0" w:space="0" w:color="auto"/>
        <w:bottom w:val="none" w:sz="0" w:space="0" w:color="auto"/>
        <w:right w:val="none" w:sz="0" w:space="0" w:color="auto"/>
      </w:divBdr>
    </w:div>
    <w:div w:id="869487601">
      <w:bodyDiv w:val="1"/>
      <w:marLeft w:val="0"/>
      <w:marRight w:val="0"/>
      <w:marTop w:val="0"/>
      <w:marBottom w:val="0"/>
      <w:divBdr>
        <w:top w:val="none" w:sz="0" w:space="0" w:color="auto"/>
        <w:left w:val="none" w:sz="0" w:space="0" w:color="auto"/>
        <w:bottom w:val="none" w:sz="0" w:space="0" w:color="auto"/>
        <w:right w:val="none" w:sz="0" w:space="0" w:color="auto"/>
      </w:divBdr>
    </w:div>
    <w:div w:id="1805351382">
      <w:bodyDiv w:val="1"/>
      <w:marLeft w:val="0"/>
      <w:marRight w:val="0"/>
      <w:marTop w:val="0"/>
      <w:marBottom w:val="0"/>
      <w:divBdr>
        <w:top w:val="none" w:sz="0" w:space="0" w:color="auto"/>
        <w:left w:val="none" w:sz="0" w:space="0" w:color="auto"/>
        <w:bottom w:val="none" w:sz="0" w:space="0" w:color="auto"/>
        <w:right w:val="none" w:sz="0" w:space="0" w:color="auto"/>
      </w:divBdr>
    </w:div>
    <w:div w:id="214368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9D18A-D839-492C-BCD4-AA88C068CE4C}">
  <ds:schemaRefs>
    <ds:schemaRef ds:uri="http://schemas.openxmlformats.org/officeDocument/2006/bibliography"/>
  </ds:schemaRefs>
</ds:datastoreItem>
</file>

<file path=customXml/itemProps2.xml><?xml version="1.0" encoding="utf-8"?>
<ds:datastoreItem xmlns:ds="http://schemas.openxmlformats.org/officeDocument/2006/customXml" ds:itemID="{18CBB152-D46B-43EA-B5A8-1EDF5CCF07FA}"/>
</file>

<file path=customXml/itemProps3.xml><?xml version="1.0" encoding="utf-8"?>
<ds:datastoreItem xmlns:ds="http://schemas.openxmlformats.org/officeDocument/2006/customXml" ds:itemID="{503E540B-2218-47D5-BAF5-AD8C5AF99C94}"/>
</file>

<file path=customXml/itemProps4.xml><?xml version="1.0" encoding="utf-8"?>
<ds:datastoreItem xmlns:ds="http://schemas.openxmlformats.org/officeDocument/2006/customXml" ds:itemID="{572D8A34-6163-4378-B032-08936E389A13}"/>
</file>

<file path=docProps/app.xml><?xml version="1.0" encoding="utf-8"?>
<Properties xmlns="http://schemas.openxmlformats.org/officeDocument/2006/extended-properties" xmlns:vt="http://schemas.openxmlformats.org/officeDocument/2006/docPropsVTypes">
  <Template>Normal</Template>
  <TotalTime>13</TotalTime>
  <Pages>8</Pages>
  <Words>3033</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Bộ CÔNG THƯƠNG</vt:lpstr>
    </vt:vector>
  </TitlesOfParts>
  <Company>HOME</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User</dc:creator>
  <cp:lastModifiedBy>Anh (Nguyen Ngoc Anh)</cp:lastModifiedBy>
  <cp:revision>10</cp:revision>
  <cp:lastPrinted>2025-11-28T08:53:00Z</cp:lastPrinted>
  <dcterms:created xsi:type="dcterms:W3CDTF">2025-11-13T09:02:00Z</dcterms:created>
  <dcterms:modified xsi:type="dcterms:W3CDTF">2025-12-04T07:50:00Z</dcterms:modified>
</cp:coreProperties>
</file>